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single" w:sz="12" w:space="0" w:color="auto"/>
          <w:insideV w:val="none" w:sz="0" w:space="0" w:color="auto"/>
        </w:tblBorders>
        <w:tblLook w:val="04A0" w:firstRow="1" w:lastRow="0" w:firstColumn="1" w:lastColumn="0" w:noHBand="0" w:noVBand="1"/>
      </w:tblPr>
      <w:tblGrid>
        <w:gridCol w:w="2496"/>
        <w:gridCol w:w="6525"/>
      </w:tblGrid>
      <w:tr w:rsidR="00091EA6" w14:paraId="1E0F7064" w14:textId="77777777" w:rsidTr="006956F5">
        <w:tc>
          <w:tcPr>
            <w:tcW w:w="2496" w:type="dxa"/>
            <w:vAlign w:val="center"/>
          </w:tcPr>
          <w:p w14:paraId="77EDC486" w14:textId="77777777" w:rsidR="00091EA6" w:rsidRDefault="00091EA6" w:rsidP="00CD56AF">
            <w:pPr>
              <w:jc w:val="center"/>
              <w:rPr>
                <w:rFonts w:cs="Times New Roman"/>
                <w:b/>
                <w:color w:val="FF0000"/>
                <w:sz w:val="24"/>
                <w:szCs w:val="24"/>
              </w:rPr>
            </w:pPr>
            <w:r w:rsidRPr="003D1F2D">
              <w:rPr>
                <w:rFonts w:cs="Times New Roman"/>
                <w:b/>
                <w:noProof/>
                <w:color w:val="FF0000"/>
                <w:sz w:val="24"/>
                <w:szCs w:val="24"/>
              </w:rPr>
              <w:drawing>
                <wp:inline distT="0" distB="0" distL="0" distR="0" wp14:anchorId="5BA190F2" wp14:editId="60427FE2">
                  <wp:extent cx="1440000" cy="889561"/>
                  <wp:effectExtent l="0" t="0" r="82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7"/>
                          <a:srcRect l="10379" t="12427" r="18265" b="32345"/>
                          <a:stretch/>
                        </pic:blipFill>
                        <pic:spPr>
                          <a:xfrm>
                            <a:off x="0" y="0"/>
                            <a:ext cx="1440000" cy="889561"/>
                          </a:xfrm>
                          <a:prstGeom prst="rect">
                            <a:avLst/>
                          </a:prstGeom>
                        </pic:spPr>
                      </pic:pic>
                    </a:graphicData>
                  </a:graphic>
                </wp:inline>
              </w:drawing>
            </w:r>
          </w:p>
        </w:tc>
        <w:tc>
          <w:tcPr>
            <w:tcW w:w="6525" w:type="dxa"/>
            <w:vAlign w:val="center"/>
          </w:tcPr>
          <w:p w14:paraId="77995205" w14:textId="77777777" w:rsidR="00091EA6" w:rsidRPr="00B20DD1" w:rsidRDefault="00091EA6" w:rsidP="00CD56AF">
            <w:pPr>
              <w:rPr>
                <w:rFonts w:cs="Times New Roman"/>
                <w:b/>
                <w:color w:val="0000FF"/>
                <w:sz w:val="24"/>
                <w:szCs w:val="24"/>
                <w:lang w:val="en-ID"/>
              </w:rPr>
            </w:pPr>
            <w:r w:rsidRPr="00B20DD1">
              <w:rPr>
                <w:rFonts w:cs="Times New Roman"/>
                <w:b/>
                <w:color w:val="0000FF"/>
                <w:sz w:val="24"/>
                <w:szCs w:val="24"/>
                <w:lang w:val="en-ID"/>
              </w:rPr>
              <w:t>RESEARCH ARTICLE</w:t>
            </w:r>
          </w:p>
          <w:p w14:paraId="4FEC8812" w14:textId="39AB85AD" w:rsidR="00091EA6" w:rsidRPr="009D648F" w:rsidRDefault="00091EA6" w:rsidP="00CD56AF">
            <w:pPr>
              <w:pStyle w:val="Header"/>
              <w:rPr>
                <w:rFonts w:cs="Times New Roman"/>
                <w:b/>
              </w:rPr>
            </w:pPr>
            <w:r w:rsidRPr="00B20DD1">
              <w:rPr>
                <w:rFonts w:cs="Times New Roman"/>
                <w:b/>
              </w:rPr>
              <w:t xml:space="preserve">Jurnal Kebidanan Bestari, Volume </w:t>
            </w:r>
            <w:r>
              <w:rPr>
                <w:rFonts w:cs="Times New Roman"/>
                <w:b/>
              </w:rPr>
              <w:t>7</w:t>
            </w:r>
            <w:r w:rsidRPr="00B20DD1">
              <w:rPr>
                <w:rFonts w:cs="Times New Roman"/>
                <w:b/>
              </w:rPr>
              <w:t xml:space="preserve"> (</w:t>
            </w:r>
            <w:r>
              <w:rPr>
                <w:rFonts w:cs="Times New Roman"/>
                <w:b/>
              </w:rPr>
              <w:t>1), Tahun 2023</w:t>
            </w:r>
          </w:p>
          <w:p w14:paraId="402CF6ED" w14:textId="77777777" w:rsidR="00091EA6" w:rsidRPr="00B20DD1" w:rsidRDefault="00091EA6" w:rsidP="00CD56AF">
            <w:pPr>
              <w:pStyle w:val="Header"/>
              <w:rPr>
                <w:rFonts w:cs="Times New Roman"/>
                <w:b/>
              </w:rPr>
            </w:pPr>
            <w:r w:rsidRPr="00B20DD1">
              <w:rPr>
                <w:rFonts w:cs="Times New Roman"/>
                <w:b/>
              </w:rPr>
              <w:t>EISSN: 2656-2251</w:t>
            </w:r>
          </w:p>
          <w:p w14:paraId="1809BA84" w14:textId="77777777" w:rsidR="00091EA6" w:rsidRPr="00B57A00" w:rsidRDefault="00091EA6" w:rsidP="00CD56AF">
            <w:pPr>
              <w:pStyle w:val="Header"/>
              <w:rPr>
                <w:rFonts w:cs="Times New Roman"/>
              </w:rPr>
            </w:pPr>
            <w:r>
              <w:rPr>
                <w:rFonts w:cs="Times New Roman"/>
              </w:rPr>
              <w:t xml:space="preserve">Available online at: </w:t>
            </w:r>
            <w:hyperlink r:id="rId8" w:history="1">
              <w:r w:rsidRPr="005153AD">
                <w:rPr>
                  <w:rStyle w:val="Hyperlink"/>
                  <w:rFonts w:cs="Times New Roman"/>
                </w:rPr>
                <w:t>http://www.ejurnalbidanbestari-poltekkesbjm.com</w:t>
              </w:r>
            </w:hyperlink>
            <w:r>
              <w:rPr>
                <w:rStyle w:val="Hyperlink"/>
                <w:rFonts w:cs="Times New Roman"/>
              </w:rPr>
              <w:t xml:space="preserve"> </w:t>
            </w:r>
          </w:p>
          <w:p w14:paraId="48451A51" w14:textId="24A9ED1E" w:rsidR="00091EA6" w:rsidRPr="009D648F" w:rsidRDefault="00091EA6" w:rsidP="00CD56AF">
            <w:pPr>
              <w:rPr>
                <w:rFonts w:cs="Times New Roman"/>
              </w:rPr>
            </w:pPr>
            <w:r w:rsidRPr="00C54110">
              <w:rPr>
                <w:rFonts w:cs="Times New Roman"/>
              </w:rPr>
              <w:t xml:space="preserve">Accepted: </w:t>
            </w:r>
            <w:r w:rsidR="000722B5">
              <w:rPr>
                <w:rFonts w:cs="Times New Roman"/>
              </w:rPr>
              <w:t>June 30</w:t>
            </w:r>
            <w:r>
              <w:rPr>
                <w:rFonts w:cs="Times New Roman"/>
              </w:rPr>
              <w:t>, 2023</w:t>
            </w:r>
          </w:p>
        </w:tc>
      </w:tr>
      <w:tr w:rsidR="00091EA6" w:rsidRPr="00E91BE2" w14:paraId="00756BD6" w14:textId="77777777" w:rsidTr="006956F5">
        <w:tc>
          <w:tcPr>
            <w:tcW w:w="9021" w:type="dxa"/>
            <w:gridSpan w:val="2"/>
          </w:tcPr>
          <w:p w14:paraId="38D31428" w14:textId="77777777" w:rsidR="003935E0" w:rsidRDefault="003935E0" w:rsidP="007474F2">
            <w:pPr>
              <w:jc w:val="center"/>
              <w:rPr>
                <w:rFonts w:cs="Times New Roman"/>
                <w:b/>
                <w:bCs/>
                <w:sz w:val="24"/>
              </w:rPr>
            </w:pPr>
            <w:r>
              <w:rPr>
                <w:rFonts w:cs="Times New Roman"/>
                <w:b/>
                <w:bCs/>
                <w:sz w:val="24"/>
              </w:rPr>
              <w:t xml:space="preserve">Peran </w:t>
            </w:r>
            <w:r w:rsidR="00091EA6" w:rsidRPr="007474F2">
              <w:rPr>
                <w:rFonts w:cs="Times New Roman"/>
                <w:b/>
                <w:bCs/>
                <w:sz w:val="24"/>
              </w:rPr>
              <w:t>Du</w:t>
            </w:r>
            <w:r w:rsidR="007474F2" w:rsidRPr="007474F2">
              <w:rPr>
                <w:rFonts w:cs="Times New Roman"/>
                <w:b/>
                <w:bCs/>
                <w:sz w:val="24"/>
              </w:rPr>
              <w:t xml:space="preserve">kungan Keluarga </w:t>
            </w:r>
            <w:r w:rsidR="007474F2">
              <w:rPr>
                <w:rFonts w:cs="Times New Roman"/>
                <w:b/>
                <w:bCs/>
                <w:sz w:val="24"/>
              </w:rPr>
              <w:t xml:space="preserve">dalam </w:t>
            </w:r>
            <w:r w:rsidR="007474F2" w:rsidRPr="007474F2">
              <w:rPr>
                <w:rFonts w:cs="Times New Roman"/>
                <w:b/>
                <w:bCs/>
                <w:sz w:val="24"/>
              </w:rPr>
              <w:t>Melakukan Pemeriksaan Payudara Klinis</w:t>
            </w:r>
            <w:r w:rsidR="007474F2">
              <w:rPr>
                <w:rFonts w:cs="Times New Roman"/>
                <w:b/>
                <w:bCs/>
                <w:sz w:val="24"/>
              </w:rPr>
              <w:t xml:space="preserve"> </w:t>
            </w:r>
          </w:p>
          <w:p w14:paraId="1E856496" w14:textId="13838D5E" w:rsidR="007474F2" w:rsidRPr="007474F2" w:rsidRDefault="007474F2" w:rsidP="007474F2">
            <w:pPr>
              <w:jc w:val="center"/>
              <w:rPr>
                <w:rFonts w:cs="Times New Roman"/>
                <w:b/>
                <w:bCs/>
                <w:sz w:val="24"/>
              </w:rPr>
            </w:pPr>
            <w:r>
              <w:rPr>
                <w:rFonts w:cs="Times New Roman"/>
                <w:b/>
                <w:bCs/>
                <w:sz w:val="24"/>
              </w:rPr>
              <w:t>pada Wanita</w:t>
            </w:r>
          </w:p>
          <w:p w14:paraId="5A476834" w14:textId="7E9C096C" w:rsidR="00091EA6" w:rsidRPr="003935E0" w:rsidRDefault="007474F2" w:rsidP="007474F2">
            <w:pPr>
              <w:jc w:val="center"/>
              <w:rPr>
                <w:rFonts w:cs="Times New Roman"/>
                <w:b/>
                <w:bCs/>
                <w:i/>
                <w:iCs/>
                <w:color w:val="0432FF"/>
                <w:sz w:val="24"/>
              </w:rPr>
            </w:pPr>
            <w:r w:rsidRPr="003935E0">
              <w:rPr>
                <w:rFonts w:cs="Times New Roman"/>
                <w:b/>
                <w:bCs/>
                <w:i/>
                <w:iCs/>
                <w:color w:val="0432FF"/>
                <w:sz w:val="24"/>
              </w:rPr>
              <w:t>(</w:t>
            </w:r>
            <w:r w:rsidR="003935E0" w:rsidRPr="003935E0">
              <w:rPr>
                <w:rFonts w:cs="Times New Roman"/>
                <w:b/>
                <w:bCs/>
                <w:i/>
                <w:iCs/>
                <w:color w:val="0432FF"/>
                <w:sz w:val="24"/>
              </w:rPr>
              <w:t>The Role of Family Support in Conducting Clinical Breast Examination in Women</w:t>
            </w:r>
            <w:r w:rsidRPr="003935E0">
              <w:rPr>
                <w:rFonts w:cs="Times New Roman"/>
                <w:b/>
                <w:bCs/>
                <w:i/>
                <w:iCs/>
                <w:color w:val="0432FF"/>
                <w:sz w:val="24"/>
              </w:rPr>
              <w:t xml:space="preserve">) </w:t>
            </w:r>
          </w:p>
        </w:tc>
      </w:tr>
      <w:tr w:rsidR="00091EA6" w:rsidRPr="00E91BE2" w14:paraId="26FAFDEA" w14:textId="77777777" w:rsidTr="006956F5">
        <w:tc>
          <w:tcPr>
            <w:tcW w:w="9021" w:type="dxa"/>
            <w:gridSpan w:val="2"/>
          </w:tcPr>
          <w:p w14:paraId="18636650" w14:textId="77777777" w:rsidR="007474F2" w:rsidRDefault="007474F2" w:rsidP="007474F2">
            <w:pPr>
              <w:rPr>
                <w:rFonts w:cs="Times New Roman"/>
                <w:b/>
                <w:sz w:val="20"/>
                <w:szCs w:val="20"/>
              </w:rPr>
            </w:pPr>
          </w:p>
          <w:p w14:paraId="4FF7BC52" w14:textId="79FA982B" w:rsidR="00091EA6" w:rsidRPr="003935E0" w:rsidRDefault="00091EA6" w:rsidP="003935E0">
            <w:pPr>
              <w:jc w:val="center"/>
              <w:rPr>
                <w:rFonts w:cs="Times New Roman"/>
                <w:sz w:val="20"/>
                <w:szCs w:val="20"/>
              </w:rPr>
            </w:pPr>
            <w:r>
              <w:rPr>
                <w:rFonts w:cs="Times New Roman"/>
                <w:b/>
                <w:sz w:val="20"/>
                <w:szCs w:val="20"/>
              </w:rPr>
              <w:t>Fitria Jannatul Laili</w:t>
            </w:r>
            <w:r>
              <w:rPr>
                <w:rFonts w:cs="Times New Roman"/>
                <w:b/>
                <w:sz w:val="20"/>
                <w:szCs w:val="20"/>
                <w:vertAlign w:val="superscript"/>
              </w:rPr>
              <w:t>1</w:t>
            </w:r>
            <w:r w:rsidR="007474F2">
              <w:rPr>
                <w:rFonts w:cs="Times New Roman"/>
                <w:b/>
                <w:sz w:val="20"/>
                <w:szCs w:val="20"/>
              </w:rPr>
              <w:t>, Jessica Claudia</w:t>
            </w:r>
            <w:r w:rsidR="007474F2" w:rsidRPr="007474F2">
              <w:rPr>
                <w:rFonts w:cs="Times New Roman"/>
                <w:b/>
                <w:sz w:val="20"/>
                <w:szCs w:val="20"/>
                <w:vertAlign w:val="superscript"/>
              </w:rPr>
              <w:t>2</w:t>
            </w:r>
            <w:r w:rsidR="007474F2">
              <w:rPr>
                <w:rFonts w:cs="Times New Roman"/>
                <w:b/>
                <w:sz w:val="20"/>
                <w:szCs w:val="20"/>
              </w:rPr>
              <w:t>, Khoirun Nisa</w:t>
            </w:r>
            <w:r w:rsidR="007474F2" w:rsidRPr="007474F2">
              <w:rPr>
                <w:rFonts w:cs="Times New Roman"/>
                <w:b/>
                <w:sz w:val="20"/>
                <w:szCs w:val="20"/>
                <w:vertAlign w:val="superscript"/>
              </w:rPr>
              <w:t>3</w:t>
            </w:r>
          </w:p>
          <w:p w14:paraId="6E00741F" w14:textId="5A4A2140" w:rsidR="00091EA6" w:rsidRPr="00827EAC" w:rsidRDefault="00091EA6" w:rsidP="00CD56AF">
            <w:pPr>
              <w:jc w:val="center"/>
              <w:rPr>
                <w:rFonts w:cs="Times New Roman"/>
                <w:sz w:val="20"/>
                <w:szCs w:val="20"/>
              </w:rPr>
            </w:pPr>
            <w:r>
              <w:rPr>
                <w:rFonts w:cs="Times New Roman"/>
                <w:sz w:val="20"/>
                <w:szCs w:val="20"/>
                <w:vertAlign w:val="superscript"/>
              </w:rPr>
              <w:t>1</w:t>
            </w:r>
            <w:r w:rsidR="007474F2">
              <w:rPr>
                <w:rFonts w:cs="Times New Roman"/>
                <w:sz w:val="20"/>
                <w:szCs w:val="20"/>
                <w:vertAlign w:val="superscript"/>
              </w:rPr>
              <w:t>,2,3</w:t>
            </w:r>
            <w:r>
              <w:rPr>
                <w:rFonts w:cs="Times New Roman"/>
                <w:sz w:val="20"/>
                <w:szCs w:val="20"/>
              </w:rPr>
              <w:t>Departement of Midwifery</w:t>
            </w:r>
            <w:r w:rsidRPr="00827EAC">
              <w:rPr>
                <w:rFonts w:cs="Times New Roman"/>
                <w:sz w:val="20"/>
                <w:szCs w:val="20"/>
              </w:rPr>
              <w:t xml:space="preserve">, </w:t>
            </w:r>
            <w:r>
              <w:rPr>
                <w:rFonts w:cs="Times New Roman"/>
                <w:sz w:val="20"/>
                <w:szCs w:val="20"/>
              </w:rPr>
              <w:t xml:space="preserve">Poltekkes Kemenkes Banjarmasin, </w:t>
            </w:r>
            <w:proofErr w:type="gramStart"/>
            <w:r w:rsidRPr="00827EAC">
              <w:rPr>
                <w:rFonts w:cs="Times New Roman"/>
                <w:sz w:val="20"/>
                <w:szCs w:val="20"/>
              </w:rPr>
              <w:t>Indonesia;</w:t>
            </w:r>
            <w:proofErr w:type="gramEnd"/>
          </w:p>
          <w:p w14:paraId="2273BD67" w14:textId="77777777" w:rsidR="00091EA6" w:rsidRPr="00827EAC" w:rsidRDefault="00000000" w:rsidP="00CD56AF">
            <w:pPr>
              <w:jc w:val="center"/>
              <w:rPr>
                <w:rFonts w:cs="Times New Roman"/>
                <w:sz w:val="20"/>
                <w:szCs w:val="20"/>
              </w:rPr>
            </w:pPr>
            <w:hyperlink r:id="rId9" w:history="1">
              <w:r w:rsidR="00091EA6" w:rsidRPr="00AC3B81">
                <w:rPr>
                  <w:rStyle w:val="Hyperlink"/>
                  <w:rFonts w:cs="Times New Roman"/>
                  <w:sz w:val="20"/>
                </w:rPr>
                <w:t>fitria.jlaili@gmail.com</w:t>
              </w:r>
            </w:hyperlink>
            <w:r w:rsidR="00091EA6" w:rsidRPr="00827EAC">
              <w:rPr>
                <w:rFonts w:cs="Times New Roman"/>
                <w:sz w:val="20"/>
                <w:szCs w:val="20"/>
              </w:rPr>
              <w:t xml:space="preserve"> </w:t>
            </w:r>
            <w:r w:rsidR="00091EA6" w:rsidRPr="00827EAC">
              <w:rPr>
                <w:rFonts w:cs="Times New Roman"/>
                <w:color w:val="000000" w:themeColor="text1"/>
                <w:sz w:val="20"/>
                <w:szCs w:val="20"/>
              </w:rPr>
              <w:t>(</w:t>
            </w:r>
            <w:r w:rsidR="00091EA6" w:rsidRPr="00827EAC">
              <w:rPr>
                <w:rFonts w:cs="Times New Roman"/>
                <w:color w:val="000000" w:themeColor="text1"/>
                <w:sz w:val="20"/>
                <w:szCs w:val="20"/>
                <w:lang w:val="en-ID"/>
              </w:rPr>
              <w:t>corresponding author)</w:t>
            </w:r>
          </w:p>
          <w:p w14:paraId="4D35E0B9" w14:textId="77777777" w:rsidR="00091EA6" w:rsidRPr="00E91BE2" w:rsidRDefault="00091EA6" w:rsidP="00CD56AF">
            <w:pPr>
              <w:jc w:val="center"/>
              <w:rPr>
                <w:rFonts w:cs="Times New Roman"/>
                <w:sz w:val="20"/>
                <w:szCs w:val="20"/>
              </w:rPr>
            </w:pPr>
          </w:p>
        </w:tc>
      </w:tr>
      <w:tr w:rsidR="00091EA6" w:rsidRPr="0011135A" w14:paraId="7377F291" w14:textId="77777777" w:rsidTr="006956F5">
        <w:tc>
          <w:tcPr>
            <w:tcW w:w="9021" w:type="dxa"/>
            <w:gridSpan w:val="2"/>
          </w:tcPr>
          <w:p w14:paraId="05EBB248" w14:textId="77777777" w:rsidR="00091EA6" w:rsidRPr="0011135A" w:rsidRDefault="00091EA6" w:rsidP="00CD56AF">
            <w:pPr>
              <w:rPr>
                <w:rFonts w:cs="Times New Roman"/>
                <w:i/>
              </w:rPr>
            </w:pPr>
          </w:p>
          <w:p w14:paraId="3E233771" w14:textId="77777777" w:rsidR="00091EA6" w:rsidRPr="00971310" w:rsidRDefault="00091EA6" w:rsidP="00CD56AF">
            <w:pPr>
              <w:jc w:val="center"/>
              <w:rPr>
                <w:rFonts w:cs="Times New Roman"/>
                <w:b/>
                <w:i/>
                <w:sz w:val="24"/>
              </w:rPr>
            </w:pPr>
            <w:r w:rsidRPr="00971310">
              <w:rPr>
                <w:rFonts w:cs="Times New Roman"/>
                <w:b/>
                <w:i/>
                <w:sz w:val="24"/>
              </w:rPr>
              <w:t>Abstrak</w:t>
            </w:r>
          </w:p>
          <w:p w14:paraId="3D578BFE" w14:textId="012B53A8" w:rsidR="001E1452" w:rsidRDefault="001E1452" w:rsidP="00CD56AF">
            <w:pPr>
              <w:jc w:val="both"/>
              <w:rPr>
                <w:rFonts w:cs="Times New Roman"/>
              </w:rPr>
            </w:pPr>
            <w:r>
              <w:t xml:space="preserve">Banyak klien (Wanita Usia Subur/WUS) </w:t>
            </w:r>
            <w:r w:rsidR="00027B07">
              <w:t xml:space="preserve">enggan untuk melakukan pemeriksaan payudara klinis (SADARNIS). Klien merasa malu dan khawatir jika ditemukan penyakit atau didiagnosis mengalami penyakit tertentu. Ada beberapa WUS yang berpikir bahwa dirinya tidak merasakan keluhan pada Payudaranya sehingga merasa tidak memerlukan pemeriksaan payudara secara rutin. Padahal deteksi awal pencegahan terjadinya kesakitan dan kematian karena kanker payudara sangat penting. Kanker payudara dapat dideteksi secara diri dengan dilakukannya pemeriksaan payudara sendiri (SADARI) dan SADARNIS secara rutin. Jika seorang wanita mengalami kanker payudara yang sebelumnya tidak melakukan SADARNIS ataupun SADARI secara rutin maka kemungkinan besar datang ke fasilitas kesehatan dalam kondisi sudah parah. Oleh karenanya, perlu dukungan kepada para wanita untuk percaya diri sehingga mau melakukan SADARNIS secara rutin. Dukungan ini terutama oleh suami dan/ atau keluarga. Peran suami atau keluarga telah terbukti efektif dalam memberikan kesempatan kepada para wanita untuk SADARNIS secara rutin. </w:t>
            </w:r>
          </w:p>
          <w:p w14:paraId="3AFBF7E3" w14:textId="77777777" w:rsidR="006956F5" w:rsidRDefault="006956F5" w:rsidP="00CD56AF">
            <w:pPr>
              <w:jc w:val="both"/>
              <w:rPr>
                <w:rFonts w:cs="Times New Roman"/>
              </w:rPr>
            </w:pPr>
          </w:p>
          <w:p w14:paraId="6CFBD26A" w14:textId="48BBAD97" w:rsidR="00091EA6" w:rsidRPr="0011135A" w:rsidRDefault="00091EA6" w:rsidP="00CD56AF">
            <w:pPr>
              <w:jc w:val="both"/>
              <w:rPr>
                <w:rFonts w:cs="Times New Roman"/>
                <w:i/>
              </w:rPr>
            </w:pPr>
            <w:r w:rsidRPr="0011135A">
              <w:rPr>
                <w:rFonts w:cs="Times New Roman"/>
                <w:b/>
                <w:i/>
              </w:rPr>
              <w:t>Kata Kunci:</w:t>
            </w:r>
            <w:r w:rsidRPr="0011135A">
              <w:rPr>
                <w:rFonts w:cs="Times New Roman"/>
                <w:i/>
              </w:rPr>
              <w:t xml:space="preserve"> </w:t>
            </w:r>
            <w:r w:rsidR="003935E0">
              <w:rPr>
                <w:rFonts w:cs="Times New Roman"/>
                <w:i/>
              </w:rPr>
              <w:t xml:space="preserve">Peran </w:t>
            </w:r>
            <w:r w:rsidR="007474F2">
              <w:rPr>
                <w:rFonts w:cs="Times New Roman"/>
                <w:i/>
              </w:rPr>
              <w:t>Dukungan Keluarga</w:t>
            </w:r>
            <w:r>
              <w:rPr>
                <w:rFonts w:cs="Times New Roman"/>
                <w:i/>
              </w:rPr>
              <w:t xml:space="preserve">, </w:t>
            </w:r>
            <w:r w:rsidR="003935E0">
              <w:rPr>
                <w:rFonts w:cs="Times New Roman"/>
                <w:i/>
              </w:rPr>
              <w:t xml:space="preserve">Pemeriksaan Payudara Klinis </w:t>
            </w:r>
          </w:p>
          <w:p w14:paraId="13C4127D" w14:textId="77777777" w:rsidR="00091EA6" w:rsidRPr="0011135A" w:rsidRDefault="00091EA6" w:rsidP="00CD56AF">
            <w:pPr>
              <w:jc w:val="both"/>
              <w:rPr>
                <w:rFonts w:cs="Times New Roman"/>
                <w:i/>
              </w:rPr>
            </w:pPr>
          </w:p>
          <w:p w14:paraId="2E44A7D5" w14:textId="27EC9F7F" w:rsidR="00027B07" w:rsidRPr="000722B5" w:rsidRDefault="00091EA6" w:rsidP="000722B5">
            <w:pPr>
              <w:jc w:val="center"/>
              <w:rPr>
                <w:rFonts w:cs="Times New Roman"/>
                <w:b/>
                <w:i/>
                <w:sz w:val="24"/>
              </w:rPr>
            </w:pPr>
            <w:r w:rsidRPr="00971310">
              <w:rPr>
                <w:rFonts w:cs="Times New Roman"/>
                <w:b/>
                <w:i/>
                <w:sz w:val="24"/>
              </w:rPr>
              <w:t>Abstract</w:t>
            </w:r>
          </w:p>
          <w:p w14:paraId="3B952858" w14:textId="1D3CFAF0" w:rsidR="00027B07" w:rsidRDefault="00027B07" w:rsidP="00CD56AF">
            <w:pPr>
              <w:jc w:val="both"/>
              <w:rPr>
                <w:rFonts w:cs="Times New Roman"/>
                <w:i/>
              </w:rPr>
            </w:pPr>
            <w:r w:rsidRPr="00027B07">
              <w:rPr>
                <w:rFonts w:cs="Times New Roman"/>
                <w:i/>
              </w:rPr>
              <w:t xml:space="preserve">Many clients (Women of Reproductive Age/WUS) are reluctant to do a clinical breast examination (SADARNIS). Clients feel embarrassed and worried if a disease is found or diagnosed with a certain disease. There are some WUS who think that they don't feel any complaints about their </w:t>
            </w:r>
            <w:proofErr w:type="gramStart"/>
            <w:r w:rsidRPr="00027B07">
              <w:rPr>
                <w:rFonts w:cs="Times New Roman"/>
                <w:i/>
              </w:rPr>
              <w:t>breasts</w:t>
            </w:r>
            <w:proofErr w:type="gramEnd"/>
            <w:r w:rsidRPr="00027B07">
              <w:rPr>
                <w:rFonts w:cs="Times New Roman"/>
                <w:i/>
              </w:rPr>
              <w:t xml:space="preserve"> so they feel they don't need routine breast examinations. Even though early detection and prevention of morbidity and mortality due to breast cancer is very important. Breast cancer can be detected independently by routine breast self-examination (BSE) and awareness. If a woman has breast cancer who previously did not do BSE or BSE regularly, she is likely to come to a health facility in a severe condition. Therefore, it is necessary to support women to be </w:t>
            </w:r>
            <w:proofErr w:type="gramStart"/>
            <w:r w:rsidRPr="00027B07">
              <w:rPr>
                <w:rFonts w:cs="Times New Roman"/>
                <w:i/>
              </w:rPr>
              <w:t>confident</w:t>
            </w:r>
            <w:proofErr w:type="gramEnd"/>
            <w:r w:rsidRPr="00027B07">
              <w:rPr>
                <w:rFonts w:cs="Times New Roman"/>
                <w:i/>
              </w:rPr>
              <w:t xml:space="preserve"> so they want to do awareness </w:t>
            </w:r>
            <w:r w:rsidRPr="00027B07">
              <w:rPr>
                <w:rFonts w:cs="Times New Roman"/>
                <w:i/>
              </w:rPr>
              <w:lastRenderedPageBreak/>
              <w:t>routinely. This support is mainly from the husband and/or family. The role of the husband or family has proven to be effective in providing opportunities for women to be aware of routinely.</w:t>
            </w:r>
          </w:p>
          <w:p w14:paraId="49E30E14" w14:textId="77777777" w:rsidR="00091EA6" w:rsidRPr="0011135A" w:rsidRDefault="00091EA6" w:rsidP="00CD56AF">
            <w:pPr>
              <w:rPr>
                <w:rFonts w:cs="Times New Roman"/>
                <w:i/>
              </w:rPr>
            </w:pPr>
          </w:p>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805"/>
            </w:tblGrid>
            <w:tr w:rsidR="00091EA6" w:rsidRPr="0011135A" w14:paraId="5F545F9C" w14:textId="77777777" w:rsidTr="00CD56AF">
              <w:tc>
                <w:tcPr>
                  <w:tcW w:w="9070" w:type="dxa"/>
                </w:tcPr>
                <w:p w14:paraId="269FE657" w14:textId="6EB252A6" w:rsidR="00091EA6" w:rsidRPr="0011135A" w:rsidRDefault="00091EA6" w:rsidP="00CD56AF">
                  <w:pPr>
                    <w:jc w:val="both"/>
                    <w:rPr>
                      <w:rFonts w:cs="Times New Roman"/>
                      <w:i/>
                    </w:rPr>
                  </w:pPr>
                  <w:r w:rsidRPr="0011135A">
                    <w:rPr>
                      <w:rFonts w:cs="Times New Roman"/>
                      <w:b/>
                      <w:i/>
                    </w:rPr>
                    <w:t>Keywords:</w:t>
                  </w:r>
                  <w:r w:rsidRPr="0011135A">
                    <w:rPr>
                      <w:rFonts w:cs="Times New Roman"/>
                      <w:i/>
                    </w:rPr>
                    <w:t xml:space="preserve"> </w:t>
                  </w:r>
                  <w:r w:rsidR="006956F5">
                    <w:rPr>
                      <w:rFonts w:cs="Times New Roman"/>
                      <w:i/>
                    </w:rPr>
                    <w:t xml:space="preserve">Family Role, Breast Examination </w:t>
                  </w:r>
                </w:p>
              </w:tc>
            </w:tr>
          </w:tbl>
          <w:p w14:paraId="5F7A5767" w14:textId="2F16CD33" w:rsidR="00091EA6" w:rsidRPr="006956F5" w:rsidRDefault="00091EA6" w:rsidP="00FF637B">
            <w:pPr>
              <w:rPr>
                <w:rFonts w:cs="Times New Roman"/>
                <w:b/>
              </w:rPr>
            </w:pPr>
          </w:p>
        </w:tc>
      </w:tr>
    </w:tbl>
    <w:p w14:paraId="7D2F5512" w14:textId="77777777" w:rsidR="00FF637B" w:rsidRDefault="00FF637B" w:rsidP="00FF637B">
      <w:pPr>
        <w:spacing w:after="0" w:line="240" w:lineRule="auto"/>
        <w:jc w:val="both"/>
        <w:textAlignment w:val="baseline"/>
        <w:rPr>
          <w:rFonts w:cs="Times New Roman"/>
          <w:sz w:val="24"/>
          <w:szCs w:val="24"/>
        </w:rPr>
      </w:pPr>
    </w:p>
    <w:p w14:paraId="768936FF" w14:textId="090FD37E" w:rsidR="00FF637B" w:rsidRDefault="00FF637B" w:rsidP="00FB4CFE">
      <w:pPr>
        <w:spacing w:after="0" w:line="240" w:lineRule="auto"/>
        <w:jc w:val="center"/>
        <w:textAlignment w:val="baseline"/>
        <w:rPr>
          <w:rFonts w:cs="Times New Roman"/>
          <w:b/>
        </w:rPr>
      </w:pPr>
      <w:r w:rsidRPr="009D62E9">
        <w:rPr>
          <w:rFonts w:cs="Times New Roman"/>
          <w:b/>
        </w:rPr>
        <w:t>PENDAHULUAN</w:t>
      </w:r>
    </w:p>
    <w:p w14:paraId="1EA71E5E" w14:textId="77777777" w:rsidR="00FF637B" w:rsidRDefault="00FF637B" w:rsidP="00FF637B">
      <w:pPr>
        <w:spacing w:after="0" w:line="240" w:lineRule="auto"/>
        <w:ind w:firstLine="720"/>
        <w:jc w:val="center"/>
        <w:textAlignment w:val="baseline"/>
        <w:rPr>
          <w:rFonts w:cs="Times New Roman"/>
          <w:sz w:val="24"/>
          <w:szCs w:val="24"/>
        </w:rPr>
      </w:pPr>
    </w:p>
    <w:p w14:paraId="1E6389C7" w14:textId="16633231" w:rsidR="006956F5" w:rsidRDefault="006956F5" w:rsidP="00E55D90">
      <w:pPr>
        <w:spacing w:after="0" w:line="240" w:lineRule="auto"/>
        <w:ind w:firstLine="720"/>
        <w:jc w:val="both"/>
        <w:textAlignment w:val="baseline"/>
        <w:rPr>
          <w:rFonts w:cs="Times New Roman"/>
          <w:sz w:val="24"/>
          <w:szCs w:val="24"/>
        </w:rPr>
      </w:pPr>
      <w:r w:rsidRPr="00AC236D">
        <w:rPr>
          <w:rFonts w:cs="Times New Roman"/>
          <w:sz w:val="24"/>
          <w:szCs w:val="24"/>
        </w:rPr>
        <w:t>Kanker payudara (KPD) masih menjadi masalah kesehatan masyarakat di seluruh dunia, dikarenakan banyaknya kesakitan dan kematian akibat kanker. kanker payudara menduduki peringkat pertama dengan insidensi 24,5% dan jumlah kematian 15,5% (WHO, 2020). Insidensi kanker pada perempuan Indonesia tertinggi adalah kanker payudara sebesar 30.8% kematian dengan insidensi 15,7% diikuti kanker serviks 17,2% dengan insidensi 8% (Globocan, 2020). Penyakit kanker merupakan masalah kesehatan yang penting bagi wanita di seluruh dunia terutama di negara berkembang seperti Indonesia. kejadian kanker yang memiliki kontribusi tertinggi pada perempuan Indonesia dalah serviks dan kanker payudara. Kejadian ini meningkat karena minimnya tindakan penapisan efektif yang dilakukan agar keadaan prakanker ataupun kejadian kanker stadium dini terdeteksi. (Kemenkes, 2019).</w:t>
      </w:r>
    </w:p>
    <w:p w14:paraId="408C5ED4" w14:textId="77777777" w:rsidR="006956F5" w:rsidRDefault="006956F5" w:rsidP="00E55D90">
      <w:pPr>
        <w:spacing w:after="0" w:line="240" w:lineRule="auto"/>
        <w:ind w:firstLine="720"/>
        <w:jc w:val="both"/>
        <w:textAlignment w:val="baseline"/>
        <w:rPr>
          <w:rFonts w:cs="Times New Roman"/>
          <w:sz w:val="24"/>
          <w:szCs w:val="24"/>
        </w:rPr>
      </w:pPr>
      <w:r w:rsidRPr="006956F5">
        <w:rPr>
          <w:rFonts w:cs="Times New Roman"/>
          <w:sz w:val="24"/>
          <w:szCs w:val="24"/>
        </w:rPr>
        <w:t xml:space="preserve">Menurut data oleh Dinas Kesehatan Kalimantan Selatan kasus kanker payudara di Kabupaten Banjar mengalami peningkatan pada tahun 2019 yaitu sebanyak 44 dari tahun 2018 terdapat 28 kasus kanker payudara. </w:t>
      </w:r>
      <w:r w:rsidRPr="00AC236D">
        <w:rPr>
          <w:rFonts w:cs="Times New Roman"/>
          <w:sz w:val="24"/>
          <w:szCs w:val="24"/>
        </w:rPr>
        <w:t>Upaya untuk pengendalian kanker, dapat dilakukan dengan pencegahan faktor resiko, deteksi dini, surveilans epidemiologi dan penyebaran informasi. Pencegahan serta deteksi dini kanker payudara yaitu dengan pemeriksaan payudara baik dilakukan sendiri (SADARNIS) maupun oleh tenaga klinis (SADARNIS). Pemerintah Indonesia sudah melaksanakan secara khusus program deteksi dini kanker payudara pada perempuan dengan SADARNIS (Dinkes, 2019).</w:t>
      </w:r>
    </w:p>
    <w:p w14:paraId="601339B2" w14:textId="77777777" w:rsidR="006956F5" w:rsidRDefault="006956F5" w:rsidP="00E55D90">
      <w:pPr>
        <w:spacing w:after="0" w:line="240" w:lineRule="auto"/>
        <w:ind w:firstLine="720"/>
        <w:jc w:val="both"/>
        <w:textAlignment w:val="baseline"/>
        <w:rPr>
          <w:rFonts w:cs="Times New Roman"/>
          <w:sz w:val="24"/>
          <w:szCs w:val="24"/>
        </w:rPr>
      </w:pPr>
      <w:r w:rsidRPr="00AC236D">
        <w:rPr>
          <w:rFonts w:cs="Times New Roman"/>
          <w:sz w:val="24"/>
          <w:szCs w:val="24"/>
        </w:rPr>
        <w:t>Deteksi dini merupakan langkah awal yang sangat penting untuk mengetahui secara dini adanya tumor atau benjolan pada payudara sehingga dapat mengurangi tingkat kematian karena penyakit kanker tersebut. Keuntungan dari deteksi dini bermanfaat untuk meningkatkan kemungkinan harapan hidup pada wanita penderita sendiri melalui pemeriksaan dengan benar (Purnamaningrum &amp; Estiwidani, 2018).</w:t>
      </w:r>
    </w:p>
    <w:p w14:paraId="50063472" w14:textId="77777777" w:rsidR="006956F5" w:rsidRDefault="006956F5" w:rsidP="00E55D90">
      <w:pPr>
        <w:spacing w:after="0" w:line="240" w:lineRule="auto"/>
        <w:ind w:firstLine="720"/>
        <w:jc w:val="both"/>
        <w:textAlignment w:val="baseline"/>
        <w:rPr>
          <w:rFonts w:cs="Times New Roman"/>
          <w:sz w:val="24"/>
          <w:szCs w:val="24"/>
        </w:rPr>
      </w:pPr>
      <w:r w:rsidRPr="00AC236D">
        <w:rPr>
          <w:rFonts w:cs="Times New Roman"/>
          <w:sz w:val="24"/>
          <w:szCs w:val="24"/>
        </w:rPr>
        <w:t>Penyintas kanker payudara pada umumya terdeteksi pada stadium lanjut. Kanker payudara dapat ditemukan pada tahap sebelum kanker (lesi prakanker) dengan metode SADANIS (memeriksa payudara klinis) oleh tenaga kesehatan (Kemenkes RI, 2019). Perkembangan kejadian kanker payudara dipengaruhi rendahnya cakupan deteksi dini kanker payudara berdasarkan fakta pada penelitian Nurlela, 2018 menyebutkan bahwa pengetahuan merupakan salah satu faktor yang mempengaruhi perilaku perempuan untuk melakukan pemeriksaan dini kanker kanker payudara (Raffie dkk, 2021).</w:t>
      </w:r>
    </w:p>
    <w:p w14:paraId="7952BAD5" w14:textId="77777777" w:rsidR="006956F5" w:rsidRDefault="006956F5" w:rsidP="00E55D90">
      <w:pPr>
        <w:spacing w:after="0" w:line="240" w:lineRule="auto"/>
        <w:ind w:firstLine="720"/>
        <w:jc w:val="both"/>
        <w:textAlignment w:val="baseline"/>
        <w:rPr>
          <w:rFonts w:cs="Times New Roman"/>
          <w:sz w:val="24"/>
          <w:szCs w:val="24"/>
        </w:rPr>
      </w:pPr>
      <w:r w:rsidRPr="00AC236D">
        <w:rPr>
          <w:rFonts w:cs="Times New Roman"/>
          <w:sz w:val="24"/>
          <w:szCs w:val="24"/>
        </w:rPr>
        <w:t>Hal ini sejalan dengan penelitian Apriyanti dkk, (2020) dan Tempani (2019) yang menyatakan adanya hubungan antara pengetahuan dengan pemeriksaan kanker Payudara dengan metode SADARNIS. Salah satu metode untuk meningkatkan pengetahuan wanita tentang pentingnya pemeriksaan SADARNIS adalah dengan penyuluhan (Raffie dkk, 2021).</w:t>
      </w:r>
    </w:p>
    <w:p w14:paraId="0B59BF04" w14:textId="77777777" w:rsidR="006956F5" w:rsidRDefault="006956F5" w:rsidP="00E55D90">
      <w:pPr>
        <w:spacing w:after="0" w:line="240" w:lineRule="auto"/>
        <w:ind w:firstLine="720"/>
        <w:jc w:val="both"/>
        <w:textAlignment w:val="baseline"/>
        <w:rPr>
          <w:rFonts w:cs="Times New Roman"/>
          <w:sz w:val="24"/>
          <w:szCs w:val="24"/>
        </w:rPr>
      </w:pPr>
      <w:r w:rsidRPr="00AC236D">
        <w:rPr>
          <w:rFonts w:cs="Times New Roman"/>
          <w:sz w:val="24"/>
          <w:szCs w:val="24"/>
        </w:rPr>
        <w:t>Dalam melakukan pemeriksaan payudara, diperlukan suatu kemampuan dan motivasi yang kuat untuk melaksanakannya. Tidak hanya mengetahui, segala sesuatu yang berkaitan dengan pemeriksaan payudara namun juga diperlukan motivasi untuk melaksanakannya sebagai upaya deteksi dini kanker payudara. Sehingga apabila ditemukan adanya suatu kelainan, dapat ditanggulangi lebih dini dan mengurangi risiko berkembangnya penyakit.</w:t>
      </w:r>
    </w:p>
    <w:p w14:paraId="5233F710" w14:textId="2443A653" w:rsidR="006956F5" w:rsidRDefault="006956F5" w:rsidP="00FB4CFE">
      <w:pPr>
        <w:pStyle w:val="NormalWeb"/>
        <w:jc w:val="both"/>
      </w:pPr>
      <w:r w:rsidRPr="00FB4CFE">
        <w:lastRenderedPageBreak/>
        <w:t>Selain itu, dukungan keluarga khususnya dukungan oleh suami menjadi peran penting pada klien untuk memutuskan melakukan SADARNIS.</w:t>
      </w:r>
      <w:r w:rsidR="00FB4CFE" w:rsidRPr="00FB4CFE">
        <w:t xml:space="preserve"> </w:t>
      </w:r>
      <w:r w:rsidR="00FB4CFE" w:rsidRPr="00FB4CFE">
        <w:t xml:space="preserve">Dukungan keluarga diyakini memiliki pengaruh </w:t>
      </w:r>
      <w:r w:rsidR="00FB4CFE" w:rsidRPr="00FB4CFE">
        <w:t xml:space="preserve">besar dalam meningkatkan kualitas hidup. </w:t>
      </w:r>
      <w:r w:rsidR="00FB4CFE" w:rsidRPr="00FB4CFE">
        <w:t xml:space="preserve">Noviarini dkk (2013), mengungkapkan bahwa salah satu faktor yang dapat meningkatkan kualitas hidup adalah adanya dukungan keluarga, pola diet sehat, dan aktivitas fisik. Dukungan keluarga dan kepedulian dari orang- orang terdekat penderita diabetes mellitus memberikan kenyamanan, perhatian, kasih sayang, dan motivasi pencapaian kesembuhan dengan sikap menerima kondisinya. </w:t>
      </w:r>
    </w:p>
    <w:p w14:paraId="117E19BB" w14:textId="77777777" w:rsidR="006956F5" w:rsidRPr="009D62E9" w:rsidRDefault="006956F5" w:rsidP="00E55D90">
      <w:pPr>
        <w:spacing w:after="0" w:line="240" w:lineRule="auto"/>
        <w:jc w:val="center"/>
        <w:rPr>
          <w:rFonts w:cs="Times New Roman"/>
          <w:b/>
        </w:rPr>
      </w:pPr>
      <w:r w:rsidRPr="009D62E9">
        <w:rPr>
          <w:rFonts w:cs="Times New Roman"/>
          <w:b/>
        </w:rPr>
        <w:t>METODE</w:t>
      </w:r>
    </w:p>
    <w:p w14:paraId="0758C352" w14:textId="77777777" w:rsidR="00FB4CFE" w:rsidRDefault="00FB4CFE" w:rsidP="00E55D90">
      <w:pPr>
        <w:spacing w:after="0" w:line="240" w:lineRule="auto"/>
        <w:ind w:firstLine="720"/>
        <w:jc w:val="both"/>
        <w:textAlignment w:val="baseline"/>
        <w:rPr>
          <w:rFonts w:cs="Times New Roman"/>
          <w:sz w:val="24"/>
          <w:szCs w:val="24"/>
        </w:rPr>
      </w:pPr>
    </w:p>
    <w:p w14:paraId="287451E1" w14:textId="52F475D1" w:rsidR="006956F5" w:rsidRDefault="006956F5" w:rsidP="00E55D90">
      <w:pPr>
        <w:spacing w:after="0" w:line="240" w:lineRule="auto"/>
        <w:ind w:firstLine="720"/>
        <w:jc w:val="both"/>
        <w:textAlignment w:val="baseline"/>
        <w:rPr>
          <w:rFonts w:cs="Times New Roman"/>
          <w:sz w:val="24"/>
          <w:szCs w:val="24"/>
        </w:rPr>
      </w:pPr>
      <w:r>
        <w:rPr>
          <w:rFonts w:cs="Times New Roman"/>
          <w:sz w:val="24"/>
          <w:szCs w:val="24"/>
        </w:rPr>
        <w:t xml:space="preserve">Penelitian ini merupakan Studi Kasus yang dilaksanakan di </w:t>
      </w:r>
      <w:r w:rsidR="00A20D8A">
        <w:rPr>
          <w:rFonts w:cs="Times New Roman"/>
          <w:sz w:val="24"/>
          <w:szCs w:val="24"/>
        </w:rPr>
        <w:t xml:space="preserve">Puskesmas Sungai Tabuk 3 Kabupaten Banjar Provinsi Kalimantan Selatan. Klien adalah wanita usia 33 tahun warga desa Sungai Tandipah Kecamatan Sungai Tabuk Kabupaten Banjar. Studi Kasus ini dilaksanakan pada tanggal 16 November 2022. </w:t>
      </w:r>
    </w:p>
    <w:p w14:paraId="0FA25D47" w14:textId="754929F3" w:rsidR="00A20D8A" w:rsidRDefault="00A20D8A" w:rsidP="00E55D90">
      <w:pPr>
        <w:spacing w:after="0" w:line="240" w:lineRule="auto"/>
        <w:ind w:firstLine="720"/>
        <w:jc w:val="both"/>
        <w:textAlignment w:val="baseline"/>
        <w:rPr>
          <w:rFonts w:cs="Times New Roman"/>
          <w:sz w:val="24"/>
          <w:szCs w:val="24"/>
        </w:rPr>
      </w:pPr>
      <w:r>
        <w:rPr>
          <w:rFonts w:cs="Times New Roman"/>
          <w:sz w:val="24"/>
          <w:szCs w:val="24"/>
        </w:rPr>
        <w:t xml:space="preserve">Klien merupakan ibu rumah tangga yang ingin memeriksakan payudara secara klinis di Puskesmas Sungai Tabuk 3. Pertemuan dalam pelaksanaan Asuhan Kebidanan Kesehatan Reproduksi ini meliputi pengkajian data, penegakan diagnosis, dan penatalaksanaan. </w:t>
      </w:r>
    </w:p>
    <w:p w14:paraId="02B0116B" w14:textId="77777777" w:rsidR="00A20D8A" w:rsidRDefault="00A20D8A" w:rsidP="00E55D90">
      <w:pPr>
        <w:spacing w:after="0" w:line="240" w:lineRule="auto"/>
        <w:jc w:val="both"/>
        <w:textAlignment w:val="baseline"/>
        <w:rPr>
          <w:rFonts w:cs="Times New Roman"/>
          <w:sz w:val="24"/>
          <w:szCs w:val="24"/>
        </w:rPr>
      </w:pPr>
    </w:p>
    <w:p w14:paraId="61D66FE3" w14:textId="77777777" w:rsidR="00A20D8A" w:rsidRPr="009D62E9" w:rsidRDefault="00A20D8A" w:rsidP="00E55D90">
      <w:pPr>
        <w:spacing w:after="0" w:line="240" w:lineRule="auto"/>
        <w:jc w:val="center"/>
        <w:rPr>
          <w:rFonts w:cs="Times New Roman"/>
          <w:b/>
        </w:rPr>
      </w:pPr>
      <w:r w:rsidRPr="009D62E9">
        <w:rPr>
          <w:rFonts w:cs="Times New Roman"/>
          <w:b/>
        </w:rPr>
        <w:t>PRESENTASI KASUS</w:t>
      </w:r>
    </w:p>
    <w:p w14:paraId="750767DA" w14:textId="77777777" w:rsidR="00FB4CFE" w:rsidRDefault="00FB4CFE" w:rsidP="00E55D90">
      <w:pPr>
        <w:spacing w:after="0" w:line="240" w:lineRule="auto"/>
        <w:jc w:val="both"/>
        <w:textAlignment w:val="baseline"/>
        <w:rPr>
          <w:rFonts w:cs="Times New Roman"/>
          <w:sz w:val="24"/>
          <w:szCs w:val="24"/>
        </w:rPr>
      </w:pPr>
    </w:p>
    <w:p w14:paraId="0267940D" w14:textId="7349E5F2" w:rsidR="00A20D8A" w:rsidRDefault="00A20D8A" w:rsidP="00E55D90">
      <w:pPr>
        <w:spacing w:after="0" w:line="240" w:lineRule="auto"/>
        <w:jc w:val="both"/>
        <w:textAlignment w:val="baseline"/>
        <w:rPr>
          <w:rFonts w:cs="Times New Roman"/>
          <w:sz w:val="24"/>
          <w:szCs w:val="24"/>
        </w:rPr>
      </w:pPr>
      <w:r>
        <w:rPr>
          <w:rFonts w:cs="Times New Roman"/>
          <w:sz w:val="24"/>
          <w:szCs w:val="24"/>
        </w:rPr>
        <w:t xml:space="preserve">Pengkajian (16 November 2022) </w:t>
      </w:r>
    </w:p>
    <w:p w14:paraId="0A0B4662" w14:textId="16B848B2" w:rsidR="00A20D8A" w:rsidRDefault="00A20D8A" w:rsidP="00E55D90">
      <w:pPr>
        <w:spacing w:after="0" w:line="240" w:lineRule="auto"/>
        <w:jc w:val="both"/>
        <w:textAlignment w:val="baseline"/>
        <w:rPr>
          <w:rFonts w:cs="Times New Roman"/>
          <w:sz w:val="24"/>
          <w:szCs w:val="24"/>
        </w:rPr>
      </w:pPr>
      <w:r>
        <w:rPr>
          <w:rFonts w:cs="Times New Roman"/>
          <w:sz w:val="24"/>
          <w:szCs w:val="24"/>
        </w:rPr>
        <w:t xml:space="preserve">Ny. M, Usia 33 Tahun, Suku Banjar WNI, beragama Islam, Pendidikan Terakhir SD, tidak bekerja (Ibu Rumah Tangga). Klien mengatakan ingin memeriksakan payudaranya secara medis (klinis) pada Bidan Puskesmas. Klien secara rutin melakukan pemeriksaan SADARNIS. Klien tidak memiliki penyakit tertentu, pada keluarga tidak memiliki riwayat penyakit seperti kanker payudara, ibu tidak merokok. </w:t>
      </w:r>
      <w:r w:rsidR="00A5739A">
        <w:rPr>
          <w:rFonts w:cs="Times New Roman"/>
          <w:sz w:val="24"/>
          <w:szCs w:val="24"/>
        </w:rPr>
        <w:t xml:space="preserve">Suami sangat mendukung klien melakukan pemeriksaan, ditunjukkan dengan selalu mendapingi klien saat melakukan pemeriksaan secara rutin. Pola makan ibu 3 kali sehari dengan menu nasi, protein, sayur dan terkadang buah, jarang makan makanan junk food, minum rata-rata sehari 6-8 gelas. Pola eliminasi normal tidak ada keluhan. Pola istirahat dalam sehari tidur 5-6 jam. Pola aktifitas ibu merupakan ibu rumah tangga tidak berolah raga secara rutin, hanya melakukan pekerjaan rumah sehari-hari. Ibu tidak mengkonsumsi jamu, tidak menggunakan pembesar/pengencang payudara, tidak minum obat diluar resep dokter. </w:t>
      </w:r>
    </w:p>
    <w:p w14:paraId="758C6C2B" w14:textId="75554DD2" w:rsidR="00E55D90" w:rsidRDefault="00A5739A" w:rsidP="00E55D90">
      <w:pPr>
        <w:spacing w:after="0" w:line="240" w:lineRule="auto"/>
        <w:jc w:val="both"/>
        <w:textAlignment w:val="baseline"/>
        <w:rPr>
          <w:rFonts w:cs="Times New Roman"/>
          <w:sz w:val="24"/>
          <w:szCs w:val="24"/>
        </w:rPr>
      </w:pPr>
      <w:r>
        <w:rPr>
          <w:rFonts w:cs="Times New Roman"/>
          <w:sz w:val="24"/>
          <w:szCs w:val="24"/>
        </w:rPr>
        <w:t>Hasil pemeriksaan: Keadaan umum baik, kesadaran composmentis, Tensi Darah 110/80 mmHg, Nadi 86 x/menit, Suhu 36,3</w:t>
      </w:r>
      <w:r w:rsidRPr="00E530B3">
        <w:rPr>
          <w:rFonts w:cs="Times New Roman"/>
          <w:vertAlign w:val="superscript"/>
        </w:rPr>
        <w:t>0</w:t>
      </w:r>
      <w:r w:rsidRPr="00E530B3">
        <w:rPr>
          <w:rFonts w:cs="Times New Roman"/>
        </w:rPr>
        <w:t>C</w:t>
      </w:r>
      <w:r>
        <w:rPr>
          <w:rFonts w:cs="Times New Roman"/>
        </w:rPr>
        <w:t>, Respirasi rate: 24 x/menit. Berat Badan 50 Kg, Tinggi Badan 157 cm. Hasil pemeriksaan fisik tidak ditemukan gangguan, Payudara</w:t>
      </w:r>
      <w:r w:rsidR="00E55D90">
        <w:rPr>
          <w:rFonts w:cs="Times New Roman"/>
        </w:rPr>
        <w:t>:</w:t>
      </w:r>
      <w:r>
        <w:rPr>
          <w:rFonts w:cs="Times New Roman"/>
        </w:rPr>
        <w:t xml:space="preserve"> tampak simetris, t</w:t>
      </w:r>
      <w:r w:rsidR="00E55D90" w:rsidRPr="00E55D90">
        <w:rPr>
          <w:rFonts w:cs="Times New Roman"/>
          <w:sz w:val="24"/>
          <w:szCs w:val="24"/>
        </w:rPr>
        <w:t>idak ada benjolan pada payudara kanan dan kiri, tidak</w:t>
      </w:r>
      <w:r w:rsidR="00E55D90">
        <w:rPr>
          <w:rFonts w:cs="Times New Roman"/>
          <w:sz w:val="24"/>
          <w:szCs w:val="24"/>
        </w:rPr>
        <w:t xml:space="preserve"> </w:t>
      </w:r>
      <w:r w:rsidR="00E55D90" w:rsidRPr="00E55D90">
        <w:rPr>
          <w:rFonts w:cs="Times New Roman"/>
          <w:sz w:val="24"/>
          <w:szCs w:val="24"/>
        </w:rPr>
        <w:t xml:space="preserve">ada pembengkakan kelenjar limfe pada bagian bawah </w:t>
      </w:r>
      <w:r w:rsidR="00E55D90" w:rsidRPr="00AC236D">
        <w:rPr>
          <w:rFonts w:cs="Times New Roman"/>
          <w:sz w:val="24"/>
          <w:szCs w:val="24"/>
        </w:rPr>
        <w:t xml:space="preserve">aksila, </w:t>
      </w:r>
      <w:r w:rsidR="00E55D90">
        <w:rPr>
          <w:rFonts w:cs="Times New Roman"/>
          <w:sz w:val="24"/>
          <w:szCs w:val="24"/>
        </w:rPr>
        <w:t xml:space="preserve">dan </w:t>
      </w:r>
      <w:r w:rsidR="00E55D90" w:rsidRPr="00AC236D">
        <w:rPr>
          <w:rFonts w:cs="Times New Roman"/>
          <w:sz w:val="24"/>
          <w:szCs w:val="24"/>
        </w:rPr>
        <w:t>tidak ada nyeri tekan</w:t>
      </w:r>
      <w:r w:rsidR="00E55D90">
        <w:rPr>
          <w:rFonts w:cs="Times New Roman"/>
          <w:sz w:val="24"/>
          <w:szCs w:val="24"/>
        </w:rPr>
        <w:t xml:space="preserve">. </w:t>
      </w:r>
    </w:p>
    <w:p w14:paraId="22345193" w14:textId="77777777" w:rsidR="00E55D90" w:rsidRDefault="00E55D90" w:rsidP="00E55D90">
      <w:pPr>
        <w:spacing w:after="0" w:line="240" w:lineRule="auto"/>
        <w:jc w:val="both"/>
        <w:textAlignment w:val="baseline"/>
        <w:rPr>
          <w:rFonts w:cs="Times New Roman"/>
          <w:sz w:val="24"/>
          <w:szCs w:val="24"/>
        </w:rPr>
      </w:pPr>
    </w:p>
    <w:p w14:paraId="0BEEEA62" w14:textId="5F296F1B" w:rsidR="00E55D90" w:rsidRDefault="00E55D90" w:rsidP="00E55D90">
      <w:pPr>
        <w:spacing w:after="0" w:line="240" w:lineRule="auto"/>
        <w:jc w:val="both"/>
        <w:textAlignment w:val="baseline"/>
        <w:rPr>
          <w:rFonts w:cs="Times New Roman"/>
          <w:sz w:val="24"/>
          <w:szCs w:val="24"/>
        </w:rPr>
      </w:pPr>
      <w:r>
        <w:rPr>
          <w:rFonts w:cs="Times New Roman"/>
          <w:sz w:val="24"/>
          <w:szCs w:val="24"/>
        </w:rPr>
        <w:t xml:space="preserve">Diagnosis dan Masalah </w:t>
      </w:r>
    </w:p>
    <w:p w14:paraId="167673CB" w14:textId="0A9AFC02" w:rsidR="00E55D90" w:rsidRDefault="00E55D90" w:rsidP="00E55D90">
      <w:pPr>
        <w:spacing w:after="0" w:line="240" w:lineRule="auto"/>
        <w:jc w:val="both"/>
        <w:textAlignment w:val="baseline"/>
        <w:rPr>
          <w:rFonts w:cs="Times New Roman"/>
          <w:sz w:val="24"/>
          <w:szCs w:val="24"/>
        </w:rPr>
      </w:pPr>
      <w:r w:rsidRPr="00AC236D">
        <w:rPr>
          <w:rFonts w:cs="Times New Roman"/>
          <w:sz w:val="24"/>
          <w:szCs w:val="24"/>
        </w:rPr>
        <w:t xml:space="preserve">Ny. M Usia 33 Tahun </w:t>
      </w:r>
      <w:r>
        <w:rPr>
          <w:rFonts w:cs="Times New Roman"/>
          <w:sz w:val="24"/>
          <w:szCs w:val="24"/>
        </w:rPr>
        <w:t>dengan benjolan payudara Negatif</w:t>
      </w:r>
    </w:p>
    <w:p w14:paraId="553FB70D" w14:textId="77777777" w:rsidR="00E55D90" w:rsidRDefault="00E55D90" w:rsidP="00E55D90">
      <w:pPr>
        <w:spacing w:after="0" w:line="240" w:lineRule="auto"/>
        <w:jc w:val="both"/>
        <w:textAlignment w:val="baseline"/>
        <w:rPr>
          <w:rFonts w:cs="Times New Roman"/>
          <w:sz w:val="24"/>
          <w:szCs w:val="24"/>
        </w:rPr>
      </w:pPr>
    </w:p>
    <w:p w14:paraId="22C70C90" w14:textId="0018394D" w:rsidR="00E55D90" w:rsidRDefault="00E55D90" w:rsidP="00E55D90">
      <w:pPr>
        <w:spacing w:after="0" w:line="240" w:lineRule="auto"/>
        <w:jc w:val="both"/>
        <w:textAlignment w:val="baseline"/>
        <w:rPr>
          <w:rFonts w:cs="Times New Roman"/>
          <w:sz w:val="24"/>
          <w:szCs w:val="24"/>
        </w:rPr>
      </w:pPr>
      <w:r>
        <w:rPr>
          <w:rFonts w:cs="Times New Roman"/>
          <w:sz w:val="24"/>
          <w:szCs w:val="24"/>
        </w:rPr>
        <w:t>Penatalaksanaan</w:t>
      </w:r>
    </w:p>
    <w:p w14:paraId="455CB952" w14:textId="77777777" w:rsidR="00E55D90" w:rsidRPr="00AC236D" w:rsidRDefault="00E55D90" w:rsidP="00E55D90">
      <w:pPr>
        <w:pStyle w:val="ListParagraph"/>
        <w:numPr>
          <w:ilvl w:val="0"/>
          <w:numId w:val="3"/>
        </w:numPr>
        <w:spacing w:after="0" w:line="240" w:lineRule="auto"/>
        <w:jc w:val="both"/>
        <w:rPr>
          <w:rFonts w:ascii="Times New Roman" w:hAnsi="Times New Roman" w:cs="Times New Roman"/>
          <w:sz w:val="24"/>
          <w:szCs w:val="24"/>
        </w:rPr>
      </w:pPr>
      <w:r w:rsidRPr="00AC236D">
        <w:rPr>
          <w:rFonts w:ascii="Times New Roman" w:hAnsi="Times New Roman" w:cs="Times New Roman"/>
          <w:sz w:val="24"/>
          <w:szCs w:val="24"/>
        </w:rPr>
        <w:t>Memberitahukan hasil pemeriksaan tanda-tanda vital ibu dalam kondisi normal. Ibu mengerti dengan kondisi dirinya.</w:t>
      </w:r>
    </w:p>
    <w:p w14:paraId="113E61FF" w14:textId="77777777" w:rsidR="00E55D90" w:rsidRPr="00AC236D" w:rsidRDefault="00E55D90" w:rsidP="00E55D90">
      <w:pPr>
        <w:pStyle w:val="ListParagraph"/>
        <w:numPr>
          <w:ilvl w:val="0"/>
          <w:numId w:val="3"/>
        </w:numPr>
        <w:spacing w:after="0" w:line="240" w:lineRule="auto"/>
        <w:jc w:val="both"/>
        <w:rPr>
          <w:rFonts w:ascii="Times New Roman" w:hAnsi="Times New Roman" w:cs="Times New Roman"/>
          <w:sz w:val="24"/>
          <w:szCs w:val="24"/>
        </w:rPr>
      </w:pPr>
      <w:r w:rsidRPr="00AC236D">
        <w:rPr>
          <w:rFonts w:ascii="Times New Roman" w:hAnsi="Times New Roman" w:cs="Times New Roman"/>
          <w:sz w:val="24"/>
          <w:szCs w:val="24"/>
        </w:rPr>
        <w:t>Menjelaskan kepada Ibu tujuan dan manfaat pemeriksaan SADARNIS. Ibu mengerti dengan penjelasan yang disampaikan.</w:t>
      </w:r>
    </w:p>
    <w:p w14:paraId="214239FF" w14:textId="77777777" w:rsidR="00E55D90" w:rsidRPr="00AC236D" w:rsidRDefault="00E55D90" w:rsidP="00E55D90">
      <w:pPr>
        <w:pStyle w:val="ListParagraph"/>
        <w:numPr>
          <w:ilvl w:val="0"/>
          <w:numId w:val="3"/>
        </w:numPr>
        <w:spacing w:after="0" w:line="240" w:lineRule="auto"/>
        <w:jc w:val="both"/>
        <w:rPr>
          <w:rFonts w:ascii="Times New Roman" w:hAnsi="Times New Roman" w:cs="Times New Roman"/>
          <w:sz w:val="24"/>
          <w:szCs w:val="24"/>
        </w:rPr>
      </w:pPr>
      <w:r w:rsidRPr="00AC236D">
        <w:rPr>
          <w:rFonts w:ascii="Times New Roman" w:hAnsi="Times New Roman" w:cs="Times New Roman"/>
          <w:sz w:val="24"/>
          <w:szCs w:val="24"/>
        </w:rPr>
        <w:t>Memberitahu Ibu hasil pemeriksaan Fisik (Terfokus pada Payudara) dalam keadaan normal. Ibu mengetahui kondisi dirinya.</w:t>
      </w:r>
    </w:p>
    <w:p w14:paraId="04B7B49F" w14:textId="77777777" w:rsidR="00E55D90" w:rsidRPr="00AC236D" w:rsidRDefault="00E55D90" w:rsidP="00E55D90">
      <w:pPr>
        <w:pStyle w:val="ListParagraph"/>
        <w:numPr>
          <w:ilvl w:val="0"/>
          <w:numId w:val="3"/>
        </w:numPr>
        <w:spacing w:after="0" w:line="240" w:lineRule="auto"/>
        <w:jc w:val="both"/>
        <w:rPr>
          <w:rFonts w:ascii="Times New Roman" w:hAnsi="Times New Roman" w:cs="Times New Roman"/>
          <w:sz w:val="24"/>
          <w:szCs w:val="24"/>
        </w:rPr>
      </w:pPr>
      <w:r w:rsidRPr="00AC236D">
        <w:rPr>
          <w:rFonts w:ascii="Times New Roman" w:hAnsi="Times New Roman" w:cs="Times New Roman"/>
          <w:sz w:val="24"/>
          <w:szCs w:val="24"/>
        </w:rPr>
        <w:t xml:space="preserve"> Memberikan KIE </w:t>
      </w:r>
    </w:p>
    <w:p w14:paraId="1698E818" w14:textId="77777777" w:rsidR="00E55D90" w:rsidRPr="00AC236D" w:rsidRDefault="00E55D90" w:rsidP="00E55D90">
      <w:pPr>
        <w:pStyle w:val="ListParagraph"/>
        <w:numPr>
          <w:ilvl w:val="0"/>
          <w:numId w:val="4"/>
        </w:numPr>
        <w:spacing w:after="0" w:line="240" w:lineRule="auto"/>
        <w:jc w:val="both"/>
        <w:rPr>
          <w:rFonts w:ascii="Times New Roman" w:hAnsi="Times New Roman" w:cs="Times New Roman"/>
          <w:sz w:val="24"/>
          <w:szCs w:val="24"/>
        </w:rPr>
      </w:pPr>
      <w:r w:rsidRPr="00AC236D">
        <w:rPr>
          <w:rFonts w:ascii="Times New Roman" w:hAnsi="Times New Roman" w:cs="Times New Roman"/>
          <w:sz w:val="24"/>
          <w:szCs w:val="24"/>
        </w:rPr>
        <w:lastRenderedPageBreak/>
        <w:t>Menganjurkan Ibu untuk selalu menjaga kebersihan dirinya dan kebersihan payudaranya</w:t>
      </w:r>
    </w:p>
    <w:p w14:paraId="030C9A45" w14:textId="77777777" w:rsidR="00E55D90" w:rsidRPr="00AC236D" w:rsidRDefault="00E55D90" w:rsidP="00E55D90">
      <w:pPr>
        <w:pStyle w:val="ListParagraph"/>
        <w:numPr>
          <w:ilvl w:val="0"/>
          <w:numId w:val="4"/>
        </w:numPr>
        <w:spacing w:after="0" w:line="240" w:lineRule="auto"/>
        <w:jc w:val="both"/>
        <w:rPr>
          <w:rFonts w:ascii="Times New Roman" w:hAnsi="Times New Roman" w:cs="Times New Roman"/>
          <w:sz w:val="24"/>
          <w:szCs w:val="24"/>
        </w:rPr>
      </w:pPr>
      <w:r w:rsidRPr="00AC236D">
        <w:rPr>
          <w:rFonts w:ascii="Times New Roman" w:hAnsi="Times New Roman" w:cs="Times New Roman"/>
          <w:sz w:val="24"/>
          <w:szCs w:val="24"/>
        </w:rPr>
        <w:t>Menganjurkan ibu untuk menggunakan bra yang sesuai ukuran payudara</w:t>
      </w:r>
    </w:p>
    <w:p w14:paraId="1586E95D" w14:textId="77777777" w:rsidR="00E55D90" w:rsidRPr="00AC236D" w:rsidRDefault="00E55D90" w:rsidP="00E55D90">
      <w:pPr>
        <w:pStyle w:val="ListParagraph"/>
        <w:numPr>
          <w:ilvl w:val="0"/>
          <w:numId w:val="4"/>
        </w:numPr>
        <w:spacing w:after="0" w:line="240" w:lineRule="auto"/>
        <w:jc w:val="both"/>
        <w:rPr>
          <w:rFonts w:ascii="Times New Roman" w:hAnsi="Times New Roman" w:cs="Times New Roman"/>
          <w:sz w:val="24"/>
          <w:szCs w:val="24"/>
        </w:rPr>
      </w:pPr>
      <w:r w:rsidRPr="00AC236D">
        <w:rPr>
          <w:rFonts w:ascii="Times New Roman" w:hAnsi="Times New Roman" w:cs="Times New Roman"/>
          <w:sz w:val="24"/>
          <w:szCs w:val="24"/>
        </w:rPr>
        <w:t>Menganjurkan ibu untuk menyesuaikan banyaknya konsumsi tahu tempe karena pada tahu tempe terkandung hormone estrogen yang mana tidak baik jika di konsumsi berlebihan.</w:t>
      </w:r>
    </w:p>
    <w:p w14:paraId="73B35346" w14:textId="77777777" w:rsidR="00E55D90" w:rsidRPr="00AC236D" w:rsidRDefault="00E55D90" w:rsidP="00E55D90">
      <w:pPr>
        <w:pStyle w:val="ListParagraph"/>
        <w:numPr>
          <w:ilvl w:val="0"/>
          <w:numId w:val="4"/>
        </w:numPr>
        <w:spacing w:after="0" w:line="240" w:lineRule="auto"/>
        <w:jc w:val="both"/>
        <w:rPr>
          <w:rFonts w:ascii="Times New Roman" w:hAnsi="Times New Roman" w:cs="Times New Roman"/>
          <w:sz w:val="24"/>
          <w:szCs w:val="24"/>
        </w:rPr>
      </w:pPr>
      <w:r w:rsidRPr="00AC236D">
        <w:rPr>
          <w:rFonts w:ascii="Times New Roman" w:hAnsi="Times New Roman" w:cs="Times New Roman"/>
          <w:sz w:val="24"/>
          <w:szCs w:val="24"/>
        </w:rPr>
        <w:t>Menganjurkan ibu untuk mengonsumsi makanan yang mengandung antioksidan seperti wortel, Brokoli, Bayam, dll.</w:t>
      </w:r>
    </w:p>
    <w:p w14:paraId="418EA801" w14:textId="62EE999F" w:rsidR="00E55D90" w:rsidRPr="00AC236D" w:rsidRDefault="00E55D90" w:rsidP="00E55D90">
      <w:pPr>
        <w:pStyle w:val="ListParagraph"/>
        <w:numPr>
          <w:ilvl w:val="0"/>
          <w:numId w:val="3"/>
        </w:numPr>
        <w:spacing w:after="0" w:line="240" w:lineRule="auto"/>
        <w:jc w:val="both"/>
        <w:rPr>
          <w:rFonts w:ascii="Times New Roman" w:hAnsi="Times New Roman" w:cs="Times New Roman"/>
          <w:sz w:val="24"/>
          <w:szCs w:val="24"/>
        </w:rPr>
      </w:pPr>
      <w:r w:rsidRPr="00AC236D">
        <w:rPr>
          <w:rFonts w:ascii="Times New Roman" w:hAnsi="Times New Roman" w:cs="Times New Roman"/>
          <w:sz w:val="24"/>
          <w:szCs w:val="24"/>
        </w:rPr>
        <w:t xml:space="preserve">Mengajarkan ibu teknik Pemeriksaan Payudara Sendiri (SADARI). Ibu </w:t>
      </w:r>
      <w:r>
        <w:rPr>
          <w:rFonts w:ascii="Times New Roman" w:hAnsi="Times New Roman" w:cs="Times New Roman"/>
          <w:sz w:val="24"/>
          <w:szCs w:val="24"/>
        </w:rPr>
        <w:t xml:space="preserve">dapat mempraktikkan dengan bimbingan bidan. </w:t>
      </w:r>
    </w:p>
    <w:p w14:paraId="18D006B5" w14:textId="77777777" w:rsidR="00E55D90" w:rsidRPr="00AC236D" w:rsidRDefault="00E55D90" w:rsidP="00E55D90">
      <w:pPr>
        <w:pStyle w:val="ListParagraph"/>
        <w:numPr>
          <w:ilvl w:val="0"/>
          <w:numId w:val="3"/>
        </w:numPr>
        <w:spacing w:after="0" w:line="240" w:lineRule="auto"/>
        <w:jc w:val="both"/>
        <w:rPr>
          <w:rFonts w:ascii="Times New Roman" w:hAnsi="Times New Roman" w:cs="Times New Roman"/>
          <w:sz w:val="24"/>
          <w:szCs w:val="24"/>
        </w:rPr>
      </w:pPr>
      <w:r w:rsidRPr="00AC236D">
        <w:rPr>
          <w:rFonts w:ascii="Times New Roman" w:hAnsi="Times New Roman" w:cs="Times New Roman"/>
          <w:sz w:val="24"/>
          <w:szCs w:val="24"/>
        </w:rPr>
        <w:t>Memberitahu ibu untuk melakukan pemeriksaan SADARI setiap bulan atau ketika ibu ada keluhan. Ibu mengerti dengan Penjelasan yang diberikan.</w:t>
      </w:r>
    </w:p>
    <w:p w14:paraId="07B23BDA" w14:textId="6D4BED46" w:rsidR="00E55D90" w:rsidRDefault="00E55D90" w:rsidP="00E55D90">
      <w:pPr>
        <w:pStyle w:val="ListParagraph"/>
        <w:numPr>
          <w:ilvl w:val="0"/>
          <w:numId w:val="3"/>
        </w:numPr>
        <w:spacing w:after="0" w:line="240" w:lineRule="auto"/>
        <w:jc w:val="both"/>
        <w:rPr>
          <w:rFonts w:ascii="Times New Roman" w:hAnsi="Times New Roman" w:cs="Times New Roman"/>
          <w:sz w:val="24"/>
          <w:szCs w:val="24"/>
        </w:rPr>
      </w:pPr>
      <w:r w:rsidRPr="00AC236D">
        <w:rPr>
          <w:rFonts w:ascii="Times New Roman" w:hAnsi="Times New Roman" w:cs="Times New Roman"/>
          <w:sz w:val="24"/>
          <w:szCs w:val="24"/>
        </w:rPr>
        <w:t>Memberitahu Ibu untuk memeriksakan payudaranya setiap 6 bulan sekali atau ketika ada keluhan. Ibu mengerti dan akan memeriksakan payudaranya kembali.</w:t>
      </w:r>
    </w:p>
    <w:p w14:paraId="69E4E0C3" w14:textId="77777777" w:rsidR="00E55D90" w:rsidRDefault="00E55D90" w:rsidP="00E55D90">
      <w:pPr>
        <w:spacing w:after="0" w:line="240" w:lineRule="auto"/>
        <w:jc w:val="both"/>
        <w:rPr>
          <w:rFonts w:cs="Times New Roman"/>
          <w:sz w:val="24"/>
          <w:szCs w:val="24"/>
        </w:rPr>
      </w:pPr>
    </w:p>
    <w:p w14:paraId="7A337FCB" w14:textId="77777777" w:rsidR="00E55D90" w:rsidRPr="009D62E9" w:rsidRDefault="00E55D90" w:rsidP="00E55D90">
      <w:pPr>
        <w:spacing w:after="0" w:line="240" w:lineRule="auto"/>
        <w:jc w:val="center"/>
        <w:rPr>
          <w:rFonts w:cs="Times New Roman"/>
          <w:b/>
        </w:rPr>
      </w:pPr>
      <w:r w:rsidRPr="009D62E9">
        <w:rPr>
          <w:rFonts w:cs="Times New Roman"/>
          <w:b/>
        </w:rPr>
        <w:t>HASIL DAN PEMBAHASAN</w:t>
      </w:r>
    </w:p>
    <w:p w14:paraId="33201FCF" w14:textId="77777777" w:rsidR="00E55D90" w:rsidRDefault="00E55D90" w:rsidP="00E55D90">
      <w:pPr>
        <w:spacing w:after="0" w:line="240" w:lineRule="auto"/>
        <w:jc w:val="both"/>
        <w:rPr>
          <w:rFonts w:cs="Times New Roman"/>
          <w:sz w:val="24"/>
          <w:szCs w:val="24"/>
        </w:rPr>
      </w:pPr>
    </w:p>
    <w:p w14:paraId="119C3A88" w14:textId="77777777" w:rsidR="00E55D90" w:rsidRPr="00AC236D" w:rsidRDefault="00E55D90" w:rsidP="00E55D90">
      <w:pPr>
        <w:spacing w:after="0" w:line="240" w:lineRule="auto"/>
        <w:ind w:firstLine="720"/>
        <w:jc w:val="both"/>
        <w:rPr>
          <w:rFonts w:cs="Times New Roman"/>
          <w:sz w:val="24"/>
          <w:szCs w:val="24"/>
        </w:rPr>
      </w:pPr>
      <w:r w:rsidRPr="00AC236D">
        <w:rPr>
          <w:rFonts w:cs="Times New Roman"/>
          <w:sz w:val="24"/>
          <w:szCs w:val="24"/>
        </w:rPr>
        <w:t xml:space="preserve">Pada hari Rabu  tanggal 16 November 2022 pukul 10.00 WITA Ny. M datang ke Puskesmas Sungai Tabuk 3 untuk memeriksakan kesehatannya. Berdasarkan pengkajian Ibu mengatakan ingin memeriksakan bagian Payudara, Ibu tidak memiliki keluhan apapun dan hanya ingin memeriksakan dirinya. Ibu mengatakan saat ini sedang tidak menderita penyakit dan tidak pernah memiliki riwayat apapun seperti Hipertensi, Kanker / Tumor payudara, dll. Dari keluarga Ibu juga tidak memiliki penyakit apapun seperti Hipertensi, Kanker / Tumor payudara, dll. </w:t>
      </w:r>
    </w:p>
    <w:p w14:paraId="317E2EFA" w14:textId="77777777" w:rsidR="00E55D90" w:rsidRDefault="00E55D90" w:rsidP="00E55D90">
      <w:pPr>
        <w:spacing w:after="0" w:line="240" w:lineRule="auto"/>
        <w:ind w:firstLine="720"/>
        <w:jc w:val="both"/>
        <w:rPr>
          <w:rFonts w:cs="Times New Roman"/>
          <w:sz w:val="24"/>
          <w:szCs w:val="24"/>
        </w:rPr>
      </w:pPr>
      <w:r w:rsidRPr="00AC236D">
        <w:rPr>
          <w:rFonts w:cs="Times New Roman"/>
          <w:sz w:val="24"/>
          <w:szCs w:val="24"/>
        </w:rPr>
        <w:t>Pada pemeriksaan keadaan umum Ibu baik, Kesadaran Composmentis dan pada pemeriksaan Antropometri didapatkan hasil BB : 50 Kg. Tb : 157 cm dan pada pemeriksaan TTV didapatkan hasil TD : 120/70 mmHg, N : 85 x/ menit, T : 36,2</w:t>
      </w:r>
      <w:r w:rsidRPr="00AC236D">
        <w:rPr>
          <w:rFonts w:cs="Times New Roman"/>
          <w:sz w:val="24"/>
          <w:szCs w:val="24"/>
          <w:vertAlign w:val="superscript"/>
        </w:rPr>
        <w:t>o</w:t>
      </w:r>
      <w:r w:rsidRPr="00AC236D">
        <w:rPr>
          <w:rFonts w:cs="Times New Roman"/>
          <w:sz w:val="24"/>
          <w:szCs w:val="24"/>
        </w:rPr>
        <w:t xml:space="preserve"> C, RR : 24 x/ menit. Kemudian dilakukan pemeriksaan pada bagian payudara di dapatkan hasil tidak ada benjolan pada payudara sebelah kanan dan kiri, tidak ada pembengkakan kelenjar limfe pada bagian bawah aksila, dan tidak ada nyeri tekan. </w:t>
      </w:r>
    </w:p>
    <w:p w14:paraId="50DCEFCE" w14:textId="77777777" w:rsidR="00E55D90" w:rsidRDefault="00E55D90" w:rsidP="00E55D90">
      <w:pPr>
        <w:spacing w:after="0" w:line="240" w:lineRule="auto"/>
        <w:ind w:firstLine="720"/>
        <w:jc w:val="both"/>
        <w:rPr>
          <w:rFonts w:cs="Times New Roman"/>
          <w:sz w:val="24"/>
          <w:szCs w:val="24"/>
        </w:rPr>
      </w:pPr>
      <w:r>
        <w:rPr>
          <w:rFonts w:cs="Times New Roman"/>
          <w:sz w:val="24"/>
          <w:szCs w:val="24"/>
        </w:rPr>
        <w:t xml:space="preserve">Menurut teori Kartini, dkk (2017) Pemeriksaan payudara klinis pada usia 20-39 tahun dilakukan setiap 1 tahun sekali atau jika ada keluhan. Hal ini sudah sesuai dengan yang dilakukan oleh Ny. M usia 33 tahun yang melakukan SADARNIS rutin 1 tahun sekali. </w:t>
      </w:r>
    </w:p>
    <w:p w14:paraId="46E89A83" w14:textId="77777777" w:rsidR="00E55D90" w:rsidRDefault="00E55D90" w:rsidP="00E55D90">
      <w:pPr>
        <w:spacing w:after="0" w:line="240" w:lineRule="auto"/>
        <w:ind w:firstLine="720"/>
        <w:jc w:val="both"/>
        <w:rPr>
          <w:rFonts w:cs="Times New Roman"/>
          <w:sz w:val="24"/>
          <w:szCs w:val="24"/>
        </w:rPr>
      </w:pPr>
      <w:r w:rsidRPr="00AC236D">
        <w:rPr>
          <w:rFonts w:cs="Times New Roman"/>
          <w:sz w:val="24"/>
          <w:szCs w:val="24"/>
        </w:rPr>
        <w:t xml:space="preserve">Sesuai dengan hasil pengkajian dan pemeriksaan maka dibutuhkan Asuhan Kebidanan yang sesuai dengan keadaan Ibu yaitu dengan pemberian KIE kepada Ibu dan menganjurkan ibu untuk melakukan SADARI setiap 1 bulan sekali </w:t>
      </w:r>
      <w:r>
        <w:rPr>
          <w:rFonts w:cs="Times New Roman"/>
          <w:sz w:val="24"/>
          <w:szCs w:val="24"/>
        </w:rPr>
        <w:t>dan SADARNIS 1 tahun</w:t>
      </w:r>
      <w:r w:rsidRPr="00AC236D">
        <w:rPr>
          <w:rFonts w:cs="Times New Roman"/>
          <w:sz w:val="24"/>
          <w:szCs w:val="24"/>
        </w:rPr>
        <w:t xml:space="preserve"> sekali atau ketika ibu ada keluhan.</w:t>
      </w:r>
    </w:p>
    <w:p w14:paraId="5A2E4924" w14:textId="594F6AA9" w:rsidR="00FF637B" w:rsidRPr="00AC236D" w:rsidRDefault="00FF637B" w:rsidP="00E55D90">
      <w:pPr>
        <w:spacing w:after="0" w:line="240" w:lineRule="auto"/>
        <w:ind w:firstLine="720"/>
        <w:jc w:val="both"/>
        <w:rPr>
          <w:rFonts w:cs="Times New Roman"/>
          <w:sz w:val="24"/>
          <w:szCs w:val="24"/>
        </w:rPr>
      </w:pPr>
      <w:r>
        <w:rPr>
          <w:rFonts w:cs="Times New Roman"/>
          <w:sz w:val="24"/>
          <w:szCs w:val="24"/>
        </w:rPr>
        <w:t xml:space="preserve">Pada Studi Kasus ini dapat digambarkan bahwa peran keluarga terutama suami dapat meningkatkan kepercayaan diri klien sehingga klien dapat memutuskan untuk melakukan SADARNIS secara rutin. Dukungan keluarga atau suami dapat berupa pendampingan pada saat melakukan pemeriksaan payudara ke fasilitas kesehatan, mengingatkan untuk memeriksaan payudara pada jadwal yang telah ditentukan sebelumnya. Dukungan keluarga ini juga tidak lepas dari pengetahuan keluarga akan pentingnya pemeriksaan payudara, seperti dalam penelitian Jannatul Laili, F., dkk (2016) menyatakan bahwa tingkat pengetahuan tentang pemeriksaan payudara berhubungan dengan pemeriksaan payudara artinya semakin tinggi tingkat pengetahuan klien dan keluarga tentang pemeriksaan payudara maka semakin tinggi juga untuk klien melakukan pemeriksaan payudara (Jannatul Laili, F, 2016) </w:t>
      </w:r>
    </w:p>
    <w:p w14:paraId="7F6092F4" w14:textId="77777777" w:rsidR="00E55D90" w:rsidRPr="00E55D90" w:rsidRDefault="00E55D90" w:rsidP="00E55D90">
      <w:pPr>
        <w:spacing w:after="0" w:line="240" w:lineRule="auto"/>
        <w:jc w:val="both"/>
        <w:rPr>
          <w:rFonts w:cs="Times New Roman"/>
          <w:sz w:val="24"/>
          <w:szCs w:val="24"/>
        </w:rPr>
      </w:pPr>
    </w:p>
    <w:p w14:paraId="4BE21FAB" w14:textId="77777777" w:rsidR="00E55D90" w:rsidRPr="009D62E9" w:rsidRDefault="00E55D90" w:rsidP="00FB4CFE">
      <w:pPr>
        <w:spacing w:after="0" w:line="240" w:lineRule="auto"/>
        <w:jc w:val="center"/>
        <w:rPr>
          <w:rFonts w:cs="Times New Roman"/>
          <w:b/>
        </w:rPr>
      </w:pPr>
      <w:r w:rsidRPr="009D62E9">
        <w:rPr>
          <w:rFonts w:cs="Times New Roman"/>
          <w:b/>
        </w:rPr>
        <w:t>KESIMPULAN</w:t>
      </w:r>
    </w:p>
    <w:p w14:paraId="3AA0CD41" w14:textId="77777777" w:rsidR="00FB4CFE" w:rsidRDefault="00FB4CFE" w:rsidP="00FB4CFE">
      <w:pPr>
        <w:spacing w:after="0" w:line="240" w:lineRule="auto"/>
        <w:jc w:val="both"/>
        <w:textAlignment w:val="baseline"/>
        <w:rPr>
          <w:rFonts w:cs="Times New Roman"/>
          <w:sz w:val="24"/>
          <w:szCs w:val="24"/>
        </w:rPr>
      </w:pPr>
    </w:p>
    <w:p w14:paraId="150D71AA" w14:textId="40132C8C" w:rsidR="00E55D90" w:rsidRDefault="00E55D90" w:rsidP="00FB4CFE">
      <w:pPr>
        <w:spacing w:after="0" w:line="240" w:lineRule="auto"/>
        <w:jc w:val="both"/>
        <w:textAlignment w:val="baseline"/>
        <w:rPr>
          <w:rFonts w:cs="Times New Roman"/>
          <w:sz w:val="24"/>
          <w:szCs w:val="24"/>
        </w:rPr>
      </w:pPr>
      <w:r>
        <w:rPr>
          <w:rFonts w:cs="Times New Roman"/>
          <w:sz w:val="24"/>
          <w:szCs w:val="24"/>
        </w:rPr>
        <w:lastRenderedPageBreak/>
        <w:t xml:space="preserve">Dengan dukungan keluarga khususnya suami maka klien dapat percaya diri dalam melakukan SADARNIS secara rutin tanpa ada rasa takut. </w:t>
      </w:r>
    </w:p>
    <w:p w14:paraId="7B0C6BB5" w14:textId="77777777" w:rsidR="00E55D90" w:rsidRDefault="00E55D90" w:rsidP="00FB4CFE">
      <w:pPr>
        <w:spacing w:after="0" w:line="240" w:lineRule="auto"/>
        <w:jc w:val="both"/>
        <w:textAlignment w:val="baseline"/>
        <w:rPr>
          <w:rFonts w:cs="Times New Roman"/>
          <w:sz w:val="24"/>
          <w:szCs w:val="24"/>
        </w:rPr>
      </w:pPr>
    </w:p>
    <w:p w14:paraId="2BC5DF17" w14:textId="77777777" w:rsidR="00E55D90" w:rsidRPr="009D62E9" w:rsidRDefault="00E55D90" w:rsidP="00FB4CFE">
      <w:pPr>
        <w:spacing w:after="0" w:line="240" w:lineRule="auto"/>
        <w:jc w:val="center"/>
        <w:rPr>
          <w:rFonts w:cs="Times New Roman"/>
          <w:b/>
        </w:rPr>
      </w:pPr>
      <w:r w:rsidRPr="009D62E9">
        <w:rPr>
          <w:rFonts w:cs="Times New Roman"/>
          <w:b/>
        </w:rPr>
        <w:t>UCAPAN TERIMA KASIH</w:t>
      </w:r>
    </w:p>
    <w:p w14:paraId="7C128971" w14:textId="77777777" w:rsidR="00FB4CFE" w:rsidRDefault="00FB4CFE" w:rsidP="00FB4CFE">
      <w:pPr>
        <w:spacing w:after="0" w:line="240" w:lineRule="auto"/>
        <w:jc w:val="both"/>
        <w:rPr>
          <w:rFonts w:cs="Times New Roman"/>
        </w:rPr>
      </w:pPr>
    </w:p>
    <w:p w14:paraId="610C2CBA" w14:textId="45EEFAA6" w:rsidR="00E55D90" w:rsidRPr="00E530B3" w:rsidRDefault="00E55D90" w:rsidP="00FB4CFE">
      <w:pPr>
        <w:spacing w:after="0" w:line="240" w:lineRule="auto"/>
        <w:jc w:val="both"/>
        <w:rPr>
          <w:rFonts w:cs="Times New Roman"/>
        </w:rPr>
      </w:pPr>
      <w:r w:rsidRPr="00E530B3">
        <w:rPr>
          <w:rFonts w:cs="Times New Roman"/>
        </w:rPr>
        <w:t xml:space="preserve">Author menyampaikan terima kasih yang tak terhingga kepada Clinical Intructor Puskesmas Sungai Tabuk 3 dan Mahasiswa kebidanan program Sarjana Terapan yang telah membantu dalam penelitian studi kasus ini. </w:t>
      </w:r>
    </w:p>
    <w:p w14:paraId="0A20AE8D" w14:textId="77777777" w:rsidR="00E55D90" w:rsidRDefault="00E55D90" w:rsidP="00E55D90">
      <w:pPr>
        <w:spacing w:after="0" w:line="240" w:lineRule="auto"/>
        <w:jc w:val="both"/>
        <w:textAlignment w:val="baseline"/>
        <w:rPr>
          <w:rFonts w:cs="Times New Roman"/>
          <w:sz w:val="24"/>
          <w:szCs w:val="24"/>
        </w:rPr>
      </w:pPr>
    </w:p>
    <w:p w14:paraId="36AC57DA" w14:textId="77777777" w:rsidR="00E55D90" w:rsidRPr="009D62E9" w:rsidRDefault="00E55D90" w:rsidP="00FB4CFE">
      <w:pPr>
        <w:spacing w:after="0" w:line="240" w:lineRule="auto"/>
        <w:jc w:val="center"/>
        <w:rPr>
          <w:rFonts w:cs="Times New Roman"/>
          <w:b/>
        </w:rPr>
      </w:pPr>
      <w:r w:rsidRPr="009D62E9">
        <w:rPr>
          <w:rFonts w:cs="Times New Roman"/>
          <w:b/>
        </w:rPr>
        <w:t>DAFTAR PUSTAKA</w:t>
      </w:r>
    </w:p>
    <w:p w14:paraId="47AEBE75" w14:textId="77777777" w:rsidR="00FB4CFE" w:rsidRDefault="00FB4CFE" w:rsidP="00FB4CFE">
      <w:pPr>
        <w:spacing w:after="0" w:line="240" w:lineRule="auto"/>
        <w:ind w:left="567" w:hanging="567"/>
        <w:jc w:val="both"/>
        <w:rPr>
          <w:rFonts w:cs="Times New Roman"/>
          <w:sz w:val="24"/>
          <w:szCs w:val="24"/>
          <w:shd w:val="clear" w:color="auto" w:fill="FFFFFF"/>
        </w:rPr>
      </w:pPr>
    </w:p>
    <w:p w14:paraId="2325D43F" w14:textId="5A353E95" w:rsidR="001E1452" w:rsidRPr="001E1452" w:rsidRDefault="001E1452" w:rsidP="00FB4CFE">
      <w:pPr>
        <w:spacing w:after="0" w:line="240" w:lineRule="auto"/>
        <w:ind w:left="567" w:hanging="567"/>
        <w:jc w:val="both"/>
        <w:rPr>
          <w:rFonts w:cs="Times New Roman"/>
          <w:i/>
          <w:sz w:val="24"/>
          <w:szCs w:val="24"/>
          <w:shd w:val="clear" w:color="auto" w:fill="FFFFFF"/>
        </w:rPr>
      </w:pPr>
      <w:r w:rsidRPr="00AC236D">
        <w:rPr>
          <w:rFonts w:cs="Times New Roman"/>
          <w:sz w:val="24"/>
          <w:szCs w:val="24"/>
          <w:shd w:val="clear" w:color="auto" w:fill="FFFFFF"/>
        </w:rPr>
        <w:t xml:space="preserve">Ardayani, T., Fauziah, L., &amp; Sitorus, N. (2020). </w:t>
      </w:r>
      <w:r w:rsidRPr="00AC236D">
        <w:rPr>
          <w:rFonts w:cs="Times New Roman"/>
          <w:i/>
          <w:sz w:val="24"/>
          <w:szCs w:val="24"/>
          <w:shd w:val="clear" w:color="auto" w:fill="FFFFFF"/>
        </w:rPr>
        <w:t>Deteksi Dini Kanker Payudara Melalui Pemeriksaan Sadanis (Pemeriksaan Payudara Dengan Tenaga Medis) Di Desa Babakan Kecamatan Ciparay Kabupaten Bandung</w:t>
      </w:r>
      <w:r w:rsidRPr="00AC236D">
        <w:rPr>
          <w:rFonts w:cs="Times New Roman"/>
          <w:sz w:val="24"/>
          <w:szCs w:val="24"/>
          <w:shd w:val="clear" w:color="auto" w:fill="FFFFFF"/>
        </w:rPr>
        <w:t>. </w:t>
      </w:r>
      <w:r w:rsidRPr="00AC236D">
        <w:rPr>
          <w:rFonts w:cs="Times New Roman"/>
          <w:iCs/>
          <w:sz w:val="24"/>
          <w:szCs w:val="24"/>
          <w:shd w:val="clear" w:color="auto" w:fill="FFFFFF"/>
        </w:rPr>
        <w:t>JPKMI (Jurnal Pengabdian Kepada Masyarakat Indonesia)</w:t>
      </w:r>
      <w:r w:rsidRPr="00AC236D">
        <w:rPr>
          <w:rFonts w:cs="Times New Roman"/>
          <w:sz w:val="24"/>
          <w:szCs w:val="24"/>
          <w:shd w:val="clear" w:color="auto" w:fill="FFFFFF"/>
        </w:rPr>
        <w:t>, </w:t>
      </w:r>
      <w:r w:rsidRPr="00AC236D">
        <w:rPr>
          <w:rFonts w:cs="Times New Roman"/>
          <w:iCs/>
          <w:sz w:val="24"/>
          <w:szCs w:val="24"/>
          <w:shd w:val="clear" w:color="auto" w:fill="FFFFFF"/>
        </w:rPr>
        <w:t>1</w:t>
      </w:r>
      <w:r w:rsidRPr="00AC236D">
        <w:rPr>
          <w:rFonts w:cs="Times New Roman"/>
          <w:sz w:val="24"/>
          <w:szCs w:val="24"/>
          <w:shd w:val="clear" w:color="auto" w:fill="FFFFFF"/>
        </w:rPr>
        <w:t>(1), 14-19.</w:t>
      </w:r>
    </w:p>
    <w:p w14:paraId="7D4C2CDB" w14:textId="77777777" w:rsidR="001E1452" w:rsidRPr="001E1452" w:rsidRDefault="001E1452" w:rsidP="001E1452">
      <w:pPr>
        <w:spacing w:after="0" w:line="240" w:lineRule="auto"/>
        <w:ind w:left="567" w:hanging="567"/>
        <w:jc w:val="both"/>
        <w:rPr>
          <w:rFonts w:cs="Times New Roman"/>
          <w:sz w:val="24"/>
          <w:szCs w:val="24"/>
        </w:rPr>
      </w:pPr>
      <w:r w:rsidRPr="00AC236D">
        <w:rPr>
          <w:rFonts w:cs="Times New Roman"/>
          <w:sz w:val="24"/>
          <w:szCs w:val="24"/>
        </w:rPr>
        <w:t xml:space="preserve">Globocan. (2020). International agency for research on cancer (IARC) 2021. Estimated number of deaths in 2020 worldwide, Indonesia, female, all ages. </w:t>
      </w:r>
    </w:p>
    <w:p w14:paraId="6E61D015" w14:textId="77777777" w:rsidR="001E1452" w:rsidRPr="001E1452" w:rsidRDefault="001E1452" w:rsidP="001E1452">
      <w:pPr>
        <w:ind w:left="567" w:hanging="567"/>
        <w:jc w:val="both"/>
        <w:rPr>
          <w:sz w:val="24"/>
          <w:szCs w:val="24"/>
        </w:rPr>
      </w:pPr>
      <w:r w:rsidRPr="001E1452">
        <w:rPr>
          <w:sz w:val="24"/>
          <w:szCs w:val="24"/>
        </w:rPr>
        <w:t>Jannatul Laili, F., Nur Jannah, A. And Mudawamah, S. (2016) “Relationship Between Knowledge About Breast Cancer With The Implementation Of Breast Self Examination (Bse) / Self-Breast Examination (B</w:t>
      </w:r>
      <w:r>
        <w:rPr>
          <w:sz w:val="24"/>
          <w:szCs w:val="24"/>
        </w:rPr>
        <w:t>SE</w:t>
      </w:r>
      <w:r w:rsidRPr="001E1452">
        <w:rPr>
          <w:sz w:val="24"/>
          <w:szCs w:val="24"/>
        </w:rPr>
        <w:t xml:space="preserve">)”, Jurnal Kesehatan Dr. Soebandi, 4(1), Pp. 285 - 294. Available At: </w:t>
      </w:r>
      <w:hyperlink r:id="rId10" w:history="1">
        <w:r w:rsidRPr="0072511B">
          <w:rPr>
            <w:rStyle w:val="Hyperlink"/>
            <w:sz w:val="24"/>
            <w:szCs w:val="24"/>
          </w:rPr>
          <w:t>Http://Journal.Uds.Ac.Id/Index.Php/Jkds/Article/View/64</w:t>
        </w:r>
      </w:hyperlink>
      <w:r>
        <w:rPr>
          <w:sz w:val="24"/>
          <w:szCs w:val="24"/>
        </w:rPr>
        <w:t xml:space="preserve"> </w:t>
      </w:r>
    </w:p>
    <w:p w14:paraId="39789F81" w14:textId="77777777" w:rsidR="001E1452" w:rsidRDefault="001E1452" w:rsidP="001E1452">
      <w:pPr>
        <w:spacing w:after="0" w:line="240" w:lineRule="auto"/>
        <w:ind w:left="567" w:hanging="567"/>
        <w:jc w:val="both"/>
        <w:rPr>
          <w:rFonts w:cs="Times New Roman"/>
          <w:sz w:val="24"/>
          <w:szCs w:val="24"/>
          <w:shd w:val="clear" w:color="auto" w:fill="FFFFFF"/>
        </w:rPr>
      </w:pPr>
      <w:r w:rsidRPr="00AC236D">
        <w:rPr>
          <w:rFonts w:cs="Times New Roman"/>
          <w:sz w:val="24"/>
          <w:szCs w:val="24"/>
          <w:shd w:val="clear" w:color="auto" w:fill="FFFFFF"/>
        </w:rPr>
        <w:t xml:space="preserve">Kartini, K., Lubis, N. L., &amp; Moriza, T. (2019). </w:t>
      </w:r>
      <w:r w:rsidRPr="00AC236D">
        <w:rPr>
          <w:rFonts w:cs="Times New Roman"/>
          <w:i/>
          <w:sz w:val="24"/>
          <w:szCs w:val="24"/>
          <w:shd w:val="clear" w:color="auto" w:fill="FFFFFF"/>
        </w:rPr>
        <w:t>Analisis Faktor Yang Mempengaruhi Keterlambatan Pengobatan Pada Wanita Penderita Kanker Payudara Di Rumah Sakit Umum Daerah Simeulue Tahun 2018</w:t>
      </w:r>
      <w:r w:rsidRPr="00AC236D">
        <w:rPr>
          <w:rFonts w:cs="Times New Roman"/>
          <w:sz w:val="24"/>
          <w:szCs w:val="24"/>
          <w:shd w:val="clear" w:color="auto" w:fill="FFFFFF"/>
        </w:rPr>
        <w:t>. </w:t>
      </w:r>
      <w:r w:rsidRPr="00AC236D">
        <w:rPr>
          <w:rFonts w:cs="Times New Roman"/>
          <w:iCs/>
          <w:sz w:val="24"/>
          <w:szCs w:val="24"/>
          <w:shd w:val="clear" w:color="auto" w:fill="FFFFFF"/>
        </w:rPr>
        <w:t>Jurnal Info Kesehatan</w:t>
      </w:r>
      <w:r w:rsidRPr="00AC236D">
        <w:rPr>
          <w:rFonts w:cs="Times New Roman"/>
          <w:sz w:val="24"/>
          <w:szCs w:val="24"/>
          <w:shd w:val="clear" w:color="auto" w:fill="FFFFFF"/>
        </w:rPr>
        <w:t>, </w:t>
      </w:r>
      <w:r w:rsidRPr="00AC236D">
        <w:rPr>
          <w:rFonts w:cs="Times New Roman"/>
          <w:i/>
          <w:iCs/>
          <w:sz w:val="24"/>
          <w:szCs w:val="24"/>
          <w:shd w:val="clear" w:color="auto" w:fill="FFFFFF"/>
        </w:rPr>
        <w:t>17</w:t>
      </w:r>
      <w:r w:rsidRPr="00AC236D">
        <w:rPr>
          <w:rFonts w:cs="Times New Roman"/>
          <w:sz w:val="24"/>
          <w:szCs w:val="24"/>
          <w:shd w:val="clear" w:color="auto" w:fill="FFFFFF"/>
        </w:rPr>
        <w:t>(1), 16-34.</w:t>
      </w:r>
    </w:p>
    <w:p w14:paraId="638BE4AA" w14:textId="77777777" w:rsidR="001E1452" w:rsidRPr="00AC236D" w:rsidRDefault="001E1452" w:rsidP="001E1452">
      <w:pPr>
        <w:spacing w:after="0" w:line="240" w:lineRule="auto"/>
        <w:ind w:left="567" w:hanging="567"/>
        <w:jc w:val="both"/>
        <w:rPr>
          <w:rFonts w:cs="Times New Roman"/>
          <w:sz w:val="24"/>
          <w:szCs w:val="24"/>
        </w:rPr>
      </w:pPr>
      <w:r w:rsidRPr="00AC236D">
        <w:rPr>
          <w:rFonts w:cs="Times New Roman"/>
          <w:sz w:val="24"/>
          <w:szCs w:val="24"/>
        </w:rPr>
        <w:t xml:space="preserve">Kartini. (2017). </w:t>
      </w:r>
      <w:r w:rsidRPr="00AC236D">
        <w:rPr>
          <w:rFonts w:cs="Times New Roman"/>
          <w:i/>
          <w:sz w:val="24"/>
          <w:szCs w:val="24"/>
        </w:rPr>
        <w:t>Deteksi Dini Kanker Payudara dengan SADARI dan SADANIS</w:t>
      </w:r>
      <w:r w:rsidRPr="00AC236D">
        <w:rPr>
          <w:rFonts w:cs="Times New Roman"/>
          <w:sz w:val="24"/>
          <w:szCs w:val="24"/>
        </w:rPr>
        <w:t xml:space="preserve">. http://majalahkartini.co.id. Diakses : 8 Desember 2017. </w:t>
      </w:r>
    </w:p>
    <w:p w14:paraId="08D02E92" w14:textId="77777777" w:rsidR="001E1452" w:rsidRDefault="001E1452" w:rsidP="001E1452">
      <w:pPr>
        <w:spacing w:after="0" w:line="240" w:lineRule="auto"/>
        <w:ind w:left="567" w:hanging="567"/>
        <w:jc w:val="both"/>
        <w:rPr>
          <w:rStyle w:val="Hyperlink"/>
          <w:rFonts w:cs="Times New Roman"/>
          <w:color w:val="auto"/>
          <w:sz w:val="24"/>
          <w:szCs w:val="24"/>
          <w:u w:val="none"/>
        </w:rPr>
      </w:pPr>
      <w:r w:rsidRPr="00AC236D">
        <w:rPr>
          <w:rFonts w:cs="Times New Roman"/>
          <w:sz w:val="24"/>
          <w:szCs w:val="24"/>
        </w:rPr>
        <w:t xml:space="preserve">Kemenkes RI. (2020). Penyakit Kanker di Indonesia berada pada urutan 8 di Asia Tenggara dan urutan 23 di Asia. </w:t>
      </w:r>
      <w:hyperlink r:id="rId11" w:history="1">
        <w:r w:rsidRPr="00AC236D">
          <w:rPr>
            <w:rStyle w:val="Hyperlink"/>
            <w:rFonts w:cs="Times New Roman"/>
            <w:color w:val="auto"/>
            <w:sz w:val="24"/>
            <w:szCs w:val="24"/>
          </w:rPr>
          <w:t>http://p2p.kemkes.go.id/penyakit-kanker-di-indonesia-berada-padaurutan-8-di-asia-tenggara-dan-urutan-23-di-asia/</w:t>
        </w:r>
      </w:hyperlink>
      <w:r>
        <w:rPr>
          <w:rStyle w:val="Hyperlink"/>
          <w:rFonts w:cs="Times New Roman"/>
          <w:color w:val="auto"/>
          <w:sz w:val="24"/>
          <w:szCs w:val="24"/>
          <w:u w:val="none"/>
        </w:rPr>
        <w:t xml:space="preserve"> </w:t>
      </w:r>
    </w:p>
    <w:p w14:paraId="13F86629" w14:textId="059F28C3" w:rsidR="00FB4CFE" w:rsidRPr="00FB4CFE" w:rsidRDefault="00FB4CFE" w:rsidP="00FB4CFE">
      <w:pPr>
        <w:spacing w:after="0" w:line="240" w:lineRule="auto"/>
        <w:ind w:left="567" w:hanging="567"/>
        <w:jc w:val="both"/>
        <w:rPr>
          <w:sz w:val="24"/>
          <w:szCs w:val="24"/>
        </w:rPr>
      </w:pPr>
      <w:r w:rsidRPr="00FB4CFE">
        <w:rPr>
          <w:sz w:val="24"/>
          <w:szCs w:val="24"/>
        </w:rPr>
        <w:t xml:space="preserve">Noviarini, P.D., Prabowo, H. 2013. Hubungan antara Dukungan keluarga dengan Kualitas </w:t>
      </w:r>
      <w:r w:rsidRPr="00FB4CFE">
        <w:rPr>
          <w:rFonts w:cs="Times New Roman"/>
          <w:sz w:val="24"/>
          <w:szCs w:val="24"/>
        </w:rPr>
        <w:t>Hidup</w:t>
      </w:r>
      <w:r w:rsidRPr="00FB4CFE">
        <w:rPr>
          <w:sz w:val="24"/>
          <w:szCs w:val="24"/>
        </w:rPr>
        <w:t xml:space="preserve"> pada Pecandu Narkoba yang sedang menjalani Rehabilitasi. Jurnal Psikologi 5(1): pp. 116-122. Tersedia di: &lt;ejournal.gunadarma.ac.id/inex.php/ pesat/iss u eview/119&gt; </w:t>
      </w:r>
    </w:p>
    <w:p w14:paraId="35973E3A" w14:textId="77777777" w:rsidR="001E1452" w:rsidRPr="001E1452" w:rsidRDefault="001E1452" w:rsidP="001E1452">
      <w:pPr>
        <w:spacing w:after="0" w:line="240" w:lineRule="auto"/>
        <w:ind w:left="567" w:hanging="567"/>
        <w:jc w:val="both"/>
        <w:rPr>
          <w:rFonts w:cs="Times New Roman"/>
          <w:i/>
          <w:sz w:val="24"/>
          <w:szCs w:val="24"/>
          <w:shd w:val="clear" w:color="auto" w:fill="FFFFFF"/>
        </w:rPr>
      </w:pPr>
      <w:r w:rsidRPr="00AC236D">
        <w:rPr>
          <w:rFonts w:cs="Times New Roman"/>
          <w:sz w:val="24"/>
          <w:szCs w:val="24"/>
          <w:shd w:val="clear" w:color="auto" w:fill="FFFFFF"/>
        </w:rPr>
        <w:t xml:space="preserve">Partama, I. P. G., AS, M. K., &amp; Koerniawan, H. S. (2021). </w:t>
      </w:r>
      <w:r w:rsidRPr="00AC236D">
        <w:rPr>
          <w:rFonts w:cs="Times New Roman"/>
          <w:i/>
          <w:sz w:val="24"/>
          <w:szCs w:val="24"/>
          <w:shd w:val="clear" w:color="auto" w:fill="FFFFFF"/>
        </w:rPr>
        <w:t>Program Deteksi dini</w:t>
      </w:r>
      <w:r>
        <w:rPr>
          <w:rFonts w:cs="Times New Roman"/>
          <w:i/>
          <w:sz w:val="24"/>
          <w:szCs w:val="24"/>
          <w:shd w:val="clear" w:color="auto" w:fill="FFFFFF"/>
        </w:rPr>
        <w:t xml:space="preserve"> </w:t>
      </w:r>
      <w:r w:rsidRPr="00AC236D">
        <w:rPr>
          <w:rFonts w:cs="Times New Roman"/>
          <w:i/>
          <w:sz w:val="24"/>
          <w:szCs w:val="24"/>
          <w:shd w:val="clear" w:color="auto" w:fill="FFFFFF"/>
        </w:rPr>
        <w:t>Kanker Payudara Melalui Pengayaan Materi dan Pelatihan Pemeriksaan Payudara Sendiri (SADARI) dan Pemeriksaan Payudara oleh Tenaga Klinis (SADARNIS) Pada Bidan di Badan Rumah Sakit Umum Tabanan. Jurnal Sewaka Bhakti</w:t>
      </w:r>
      <w:r w:rsidRPr="00AC236D">
        <w:rPr>
          <w:rFonts w:cs="Times New Roman"/>
          <w:sz w:val="24"/>
          <w:szCs w:val="24"/>
          <w:shd w:val="clear" w:color="auto" w:fill="FFFFFF"/>
        </w:rPr>
        <w:t xml:space="preserve">, </w:t>
      </w:r>
      <w:r w:rsidRPr="00AC236D">
        <w:rPr>
          <w:rFonts w:cs="Times New Roman"/>
          <w:iCs/>
          <w:sz w:val="24"/>
          <w:szCs w:val="24"/>
          <w:shd w:val="clear" w:color="auto" w:fill="FFFFFF"/>
        </w:rPr>
        <w:t>7</w:t>
      </w:r>
      <w:r w:rsidRPr="00AC236D">
        <w:rPr>
          <w:rFonts w:cs="Times New Roman"/>
          <w:sz w:val="24"/>
          <w:szCs w:val="24"/>
          <w:shd w:val="clear" w:color="auto" w:fill="FFFFFF"/>
        </w:rPr>
        <w:t>(2), 57-64.</w:t>
      </w:r>
    </w:p>
    <w:p w14:paraId="063B10D7" w14:textId="77777777" w:rsidR="001E1452" w:rsidRPr="00AC236D" w:rsidRDefault="001E1452" w:rsidP="001E1452">
      <w:pPr>
        <w:spacing w:after="0" w:line="360" w:lineRule="auto"/>
        <w:ind w:left="567" w:hanging="567"/>
        <w:jc w:val="both"/>
        <w:rPr>
          <w:rFonts w:cs="Times New Roman"/>
          <w:sz w:val="24"/>
          <w:szCs w:val="24"/>
          <w:shd w:val="clear" w:color="auto" w:fill="FFFFFF"/>
        </w:rPr>
      </w:pPr>
      <w:r w:rsidRPr="00AC236D">
        <w:rPr>
          <w:rFonts w:cs="Times New Roman"/>
          <w:sz w:val="24"/>
          <w:szCs w:val="24"/>
          <w:shd w:val="clear" w:color="auto" w:fill="FFFFFF"/>
        </w:rPr>
        <w:t>Putra, S. R. (2015). </w:t>
      </w:r>
      <w:r w:rsidRPr="00AC236D">
        <w:rPr>
          <w:rFonts w:cs="Times New Roman"/>
          <w:i/>
          <w:iCs/>
          <w:sz w:val="24"/>
          <w:szCs w:val="24"/>
          <w:shd w:val="clear" w:color="auto" w:fill="FFFFFF"/>
        </w:rPr>
        <w:t>Buku lengkap kanker payudara</w:t>
      </w:r>
      <w:r w:rsidRPr="00AC236D">
        <w:rPr>
          <w:rFonts w:cs="Times New Roman"/>
          <w:sz w:val="24"/>
          <w:szCs w:val="24"/>
          <w:shd w:val="clear" w:color="auto" w:fill="FFFFFF"/>
        </w:rPr>
        <w:t xml:space="preserve">. </w:t>
      </w:r>
      <w:r>
        <w:rPr>
          <w:rFonts w:cs="Times New Roman"/>
          <w:sz w:val="24"/>
          <w:szCs w:val="24"/>
          <w:shd w:val="clear" w:color="auto" w:fill="FFFFFF"/>
        </w:rPr>
        <w:t xml:space="preserve">Jakarta: </w:t>
      </w:r>
      <w:r w:rsidRPr="00AC236D">
        <w:rPr>
          <w:rFonts w:cs="Times New Roman"/>
          <w:sz w:val="24"/>
          <w:szCs w:val="24"/>
          <w:shd w:val="clear" w:color="auto" w:fill="FFFFFF"/>
        </w:rPr>
        <w:t>Laksana.</w:t>
      </w:r>
    </w:p>
    <w:p w14:paraId="2301AC73" w14:textId="59A5F1E7" w:rsidR="001E1452" w:rsidRDefault="001E1452" w:rsidP="001E1452">
      <w:pPr>
        <w:spacing w:after="0" w:line="240" w:lineRule="auto"/>
        <w:ind w:left="567" w:hanging="567"/>
        <w:jc w:val="both"/>
        <w:rPr>
          <w:rFonts w:cs="Times New Roman"/>
          <w:sz w:val="24"/>
          <w:szCs w:val="24"/>
        </w:rPr>
      </w:pPr>
      <w:r w:rsidRPr="00AC236D">
        <w:rPr>
          <w:rFonts w:cs="Times New Roman"/>
          <w:sz w:val="24"/>
          <w:szCs w:val="24"/>
        </w:rPr>
        <w:t xml:space="preserve">Raffie, R., Noverliansyah, M. R., Nurmalasari, Y., Detty, A. U., Pratama, S. A., &amp; Kheru, A. (2021). </w:t>
      </w:r>
      <w:r w:rsidRPr="00AC236D">
        <w:rPr>
          <w:rFonts w:cs="Times New Roman"/>
          <w:i/>
          <w:sz w:val="24"/>
          <w:szCs w:val="24"/>
        </w:rPr>
        <w:t>Orientasi Pemeriksaan Sadari Dan Iva Di Wilayah Puskesmas Beringin Raya.</w:t>
      </w:r>
      <w:r w:rsidRPr="00AC236D">
        <w:rPr>
          <w:rFonts w:cs="Times New Roman"/>
          <w:sz w:val="24"/>
          <w:szCs w:val="24"/>
        </w:rPr>
        <w:t xml:space="preserve"> Jurnal Kreativitas Pengabdian Kepada Masyarakat(PKM),4(2),285-290. </w:t>
      </w:r>
      <w:hyperlink r:id="rId12" w:history="1">
        <w:r w:rsidRPr="00AC236D">
          <w:rPr>
            <w:rStyle w:val="Hyperlink"/>
            <w:rFonts w:cs="Times New Roman"/>
            <w:color w:val="auto"/>
            <w:sz w:val="24"/>
            <w:szCs w:val="24"/>
          </w:rPr>
          <w:t>http://www.ejurnalmalahayati.ac.id/index.php/kreativitas/article/vie w/3725</w:t>
        </w:r>
      </w:hyperlink>
      <w:r>
        <w:rPr>
          <w:rStyle w:val="Hyperlink"/>
          <w:rFonts w:cs="Times New Roman"/>
          <w:color w:val="auto"/>
          <w:sz w:val="24"/>
          <w:szCs w:val="24"/>
          <w:u w:val="none"/>
        </w:rPr>
        <w:t xml:space="preserve"> </w:t>
      </w:r>
    </w:p>
    <w:p w14:paraId="12416EED" w14:textId="77777777" w:rsidR="001E1452" w:rsidRPr="001E1452" w:rsidRDefault="001E1452" w:rsidP="001E1452">
      <w:pPr>
        <w:spacing w:after="0" w:line="240" w:lineRule="auto"/>
        <w:ind w:left="567" w:hanging="567"/>
        <w:jc w:val="both"/>
        <w:rPr>
          <w:rFonts w:cs="Times New Roman"/>
          <w:sz w:val="24"/>
          <w:szCs w:val="24"/>
          <w:shd w:val="clear" w:color="auto" w:fill="FFFFFF"/>
        </w:rPr>
      </w:pPr>
      <w:r w:rsidRPr="00AC236D">
        <w:rPr>
          <w:rFonts w:cs="Times New Roman"/>
          <w:sz w:val="24"/>
          <w:szCs w:val="24"/>
          <w:shd w:val="clear" w:color="auto" w:fill="FFFFFF"/>
        </w:rPr>
        <w:t xml:space="preserve">Rosya, E., Kusumadewi, A. I., &amp; ²Stikes Hang Tuah Tanjungpinang, T. (2019). </w:t>
      </w:r>
      <w:r w:rsidRPr="00AC236D">
        <w:rPr>
          <w:rFonts w:cs="Times New Roman"/>
          <w:i/>
          <w:sz w:val="24"/>
          <w:szCs w:val="24"/>
          <w:shd w:val="clear" w:color="auto" w:fill="FFFFFF"/>
        </w:rPr>
        <w:t>Pengetahuan tentang Kanker Payudara Berhubungan dengan Perilaku Pemeriksaan Payudara Secara Klinis (SADANIS).</w:t>
      </w:r>
      <w:r w:rsidRPr="00AC236D">
        <w:rPr>
          <w:rFonts w:cs="Times New Roman"/>
          <w:sz w:val="24"/>
          <w:szCs w:val="24"/>
          <w:shd w:val="clear" w:color="auto" w:fill="FFFFFF"/>
        </w:rPr>
        <w:t> </w:t>
      </w:r>
      <w:r w:rsidRPr="00AC236D">
        <w:rPr>
          <w:rFonts w:cs="Times New Roman"/>
          <w:iCs/>
          <w:sz w:val="24"/>
          <w:szCs w:val="24"/>
          <w:shd w:val="clear" w:color="auto" w:fill="FFFFFF"/>
        </w:rPr>
        <w:t>Indonesian Journal of Nursing Health Science</w:t>
      </w:r>
      <w:r w:rsidRPr="00AC236D">
        <w:rPr>
          <w:rFonts w:cs="Times New Roman"/>
          <w:sz w:val="24"/>
          <w:szCs w:val="24"/>
          <w:shd w:val="clear" w:color="auto" w:fill="FFFFFF"/>
        </w:rPr>
        <w:t>, </w:t>
      </w:r>
      <w:r w:rsidRPr="00AC236D">
        <w:rPr>
          <w:rFonts w:cs="Times New Roman"/>
          <w:iCs/>
          <w:sz w:val="24"/>
          <w:szCs w:val="24"/>
          <w:shd w:val="clear" w:color="auto" w:fill="FFFFFF"/>
        </w:rPr>
        <w:t>4</w:t>
      </w:r>
      <w:r w:rsidRPr="00AC236D">
        <w:rPr>
          <w:rFonts w:cs="Times New Roman"/>
          <w:sz w:val="24"/>
          <w:szCs w:val="24"/>
          <w:shd w:val="clear" w:color="auto" w:fill="FFFFFF"/>
        </w:rPr>
        <w:t>(2).</w:t>
      </w:r>
    </w:p>
    <w:p w14:paraId="734947F2" w14:textId="77777777" w:rsidR="001E1452" w:rsidRPr="00AC236D" w:rsidRDefault="001E1452" w:rsidP="001E1452">
      <w:pPr>
        <w:spacing w:after="0" w:line="240" w:lineRule="auto"/>
        <w:ind w:left="567" w:hanging="567"/>
        <w:jc w:val="both"/>
        <w:rPr>
          <w:rFonts w:cs="Times New Roman"/>
          <w:sz w:val="24"/>
          <w:szCs w:val="24"/>
          <w:shd w:val="clear" w:color="auto" w:fill="FFFFFF"/>
        </w:rPr>
      </w:pPr>
      <w:r w:rsidRPr="00AC236D">
        <w:rPr>
          <w:rFonts w:cs="Times New Roman"/>
          <w:sz w:val="24"/>
          <w:szCs w:val="24"/>
          <w:shd w:val="clear" w:color="auto" w:fill="FFFFFF"/>
        </w:rPr>
        <w:t>Suhaid, D. N., Wardani, D. W. K. K., Aningsih, B. S. D., Manungkalit, E. M., &amp;</w:t>
      </w:r>
      <w:r>
        <w:rPr>
          <w:rFonts w:cs="Times New Roman"/>
          <w:sz w:val="24"/>
          <w:szCs w:val="24"/>
          <w:shd w:val="clear" w:color="auto" w:fill="FFFFFF"/>
        </w:rPr>
        <w:t xml:space="preserve"> </w:t>
      </w:r>
      <w:r w:rsidRPr="00AC236D">
        <w:rPr>
          <w:rFonts w:cs="Times New Roman"/>
          <w:sz w:val="24"/>
          <w:szCs w:val="24"/>
          <w:shd w:val="clear" w:color="auto" w:fill="FFFFFF"/>
        </w:rPr>
        <w:t xml:space="preserve">Kusmiyanti, M. (2022). </w:t>
      </w:r>
      <w:r w:rsidRPr="00AC236D">
        <w:rPr>
          <w:rFonts w:cs="Times New Roman"/>
          <w:i/>
          <w:sz w:val="24"/>
          <w:szCs w:val="24"/>
          <w:shd w:val="clear" w:color="auto" w:fill="FFFFFF"/>
        </w:rPr>
        <w:t>Deteksi Dini Kanker Serviks Dan Payudara Dengan Pemeriksaan IVA Serta Sadanis di Perumahan Kartika Sejahtera Kelurahan Sasak Panjang Kecamatan Tajur Halang Kabupaten Bogor Jawa Barat.</w:t>
      </w:r>
      <w:r w:rsidRPr="00AC236D">
        <w:rPr>
          <w:rFonts w:cs="Times New Roman"/>
          <w:sz w:val="24"/>
          <w:szCs w:val="24"/>
          <w:shd w:val="clear" w:color="auto" w:fill="FFFFFF"/>
        </w:rPr>
        <w:t> Jurnal Kreativitas Pengabdian Kepada Masyarakat (PKM)</w:t>
      </w:r>
      <w:r w:rsidRPr="00AC236D">
        <w:rPr>
          <w:rFonts w:cs="Times New Roman"/>
          <w:iCs/>
          <w:sz w:val="24"/>
          <w:szCs w:val="24"/>
          <w:shd w:val="clear" w:color="auto" w:fill="FFFFFF"/>
        </w:rPr>
        <w:t>, 5</w:t>
      </w:r>
      <w:r w:rsidRPr="00AC236D">
        <w:rPr>
          <w:rFonts w:cs="Times New Roman"/>
          <w:sz w:val="24"/>
          <w:szCs w:val="24"/>
          <w:shd w:val="clear" w:color="auto" w:fill="FFFFFF"/>
        </w:rPr>
        <w:t>(2), 406-413.</w:t>
      </w:r>
    </w:p>
    <w:p w14:paraId="5D5A048D" w14:textId="4A9BE4D1" w:rsidR="001E1452" w:rsidRPr="001E1452" w:rsidRDefault="001E1452" w:rsidP="001E1452">
      <w:pPr>
        <w:spacing w:after="0" w:line="240" w:lineRule="auto"/>
        <w:ind w:left="567" w:hanging="567"/>
        <w:jc w:val="both"/>
        <w:rPr>
          <w:rFonts w:cs="Times New Roman"/>
          <w:i/>
          <w:sz w:val="24"/>
          <w:szCs w:val="24"/>
        </w:rPr>
      </w:pPr>
      <w:r w:rsidRPr="00AC236D">
        <w:rPr>
          <w:rFonts w:cs="Times New Roman"/>
          <w:sz w:val="24"/>
          <w:szCs w:val="24"/>
        </w:rPr>
        <w:lastRenderedPageBreak/>
        <w:t xml:space="preserve">Tempali, S. R. (2019). </w:t>
      </w:r>
      <w:r w:rsidRPr="00AC236D">
        <w:rPr>
          <w:rFonts w:cs="Times New Roman"/>
          <w:i/>
          <w:sz w:val="24"/>
          <w:szCs w:val="24"/>
        </w:rPr>
        <w:t>Analisis Hubungan Pengetahuan tentang Deteksi Dini Kanker Payudara pada Remaja Putri melalui Pemeriksaan Payudara Klinis (SADANIS).</w:t>
      </w:r>
      <w:r w:rsidRPr="00AC236D">
        <w:rPr>
          <w:rFonts w:cs="Times New Roman"/>
          <w:sz w:val="24"/>
          <w:szCs w:val="24"/>
        </w:rPr>
        <w:t xml:space="preserve"> Jurnal Bidan Cerdas, 1(2), 99-104.</w:t>
      </w:r>
      <w:r>
        <w:rPr>
          <w:rFonts w:cs="Times New Roman"/>
          <w:sz w:val="24"/>
          <w:szCs w:val="24"/>
        </w:rPr>
        <w:t xml:space="preserve"> </w:t>
      </w:r>
      <w:hyperlink r:id="rId13" w:history="1">
        <w:r w:rsidRPr="0072511B">
          <w:rPr>
            <w:rStyle w:val="Hyperlink"/>
            <w:rFonts w:cs="Times New Roman"/>
            <w:sz w:val="24"/>
            <w:szCs w:val="24"/>
          </w:rPr>
          <w:t>http://www.poltekkespalu.ac.id/jurnal/index.php/JBC/article/view/127</w:t>
        </w:r>
      </w:hyperlink>
      <w:r>
        <w:rPr>
          <w:rFonts w:cs="Times New Roman"/>
          <w:sz w:val="24"/>
          <w:szCs w:val="24"/>
        </w:rPr>
        <w:t xml:space="preserve"> </w:t>
      </w:r>
    </w:p>
    <w:p w14:paraId="616D75CE" w14:textId="77777777" w:rsidR="001E1452" w:rsidRPr="00AC236D" w:rsidRDefault="001E1452" w:rsidP="001E1452">
      <w:pPr>
        <w:spacing w:after="0" w:line="240" w:lineRule="auto"/>
        <w:ind w:left="567" w:hanging="567"/>
        <w:jc w:val="both"/>
        <w:rPr>
          <w:rFonts w:cs="Times New Roman"/>
          <w:sz w:val="24"/>
          <w:szCs w:val="24"/>
        </w:rPr>
      </w:pPr>
      <w:r w:rsidRPr="00AC236D">
        <w:rPr>
          <w:rFonts w:cs="Times New Roman"/>
          <w:sz w:val="24"/>
          <w:szCs w:val="24"/>
        </w:rPr>
        <w:t>WHO. (2020). International agency for research on cancer (IARC) 2021.</w:t>
      </w:r>
      <w:r>
        <w:rPr>
          <w:rFonts w:cs="Times New Roman"/>
          <w:sz w:val="24"/>
          <w:szCs w:val="24"/>
        </w:rPr>
        <w:t xml:space="preserve"> </w:t>
      </w:r>
      <w:r w:rsidRPr="00AC236D">
        <w:rPr>
          <w:rFonts w:cs="Times New Roman"/>
          <w:sz w:val="24"/>
          <w:szCs w:val="24"/>
        </w:rPr>
        <w:t xml:space="preserve">Estimated number of deaths in 2020 worldwide, female, all ages. </w:t>
      </w:r>
    </w:p>
    <w:sectPr w:rsidR="001E1452" w:rsidRPr="00AC236D" w:rsidSect="006956F5">
      <w:footerReference w:type="default" r:id="rId14"/>
      <w:pgSz w:w="11901" w:h="16817"/>
      <w:pgMar w:top="1440" w:right="1440" w:bottom="1440" w:left="1440" w:header="709" w:footer="397" w:gutter="0"/>
      <w:pgNumType w:start="3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98A7F" w14:textId="77777777" w:rsidR="00A24977" w:rsidRDefault="00A24977" w:rsidP="006956F5">
      <w:pPr>
        <w:spacing w:after="0" w:line="240" w:lineRule="auto"/>
      </w:pPr>
      <w:r>
        <w:separator/>
      </w:r>
    </w:p>
  </w:endnote>
  <w:endnote w:type="continuationSeparator" w:id="0">
    <w:p w14:paraId="0EABF7EC" w14:textId="77777777" w:rsidR="00A24977" w:rsidRDefault="00A24977" w:rsidP="00695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642"/>
      <w:gridCol w:w="379"/>
    </w:tblGrid>
    <w:tr w:rsidR="006956F5" w:rsidRPr="00BB697D" w14:paraId="7DFBBF97" w14:textId="77777777" w:rsidTr="00EE6B00">
      <w:tc>
        <w:tcPr>
          <w:tcW w:w="8647" w:type="dxa"/>
          <w:vAlign w:val="center"/>
        </w:tcPr>
        <w:p w14:paraId="179348CB" w14:textId="77777777" w:rsidR="006956F5" w:rsidRDefault="006956F5" w:rsidP="006956F5">
          <w:pPr>
            <w:pStyle w:val="Header"/>
            <w:pBdr>
              <w:right w:val="single" w:sz="4" w:space="4" w:color="auto"/>
            </w:pBdr>
            <w:jc w:val="right"/>
            <w:rPr>
              <w:color w:val="0000FF"/>
              <w:sz w:val="24"/>
              <w:szCs w:val="24"/>
            </w:rPr>
          </w:pPr>
          <w:r w:rsidRPr="00BB697D">
            <w:rPr>
              <w:rFonts w:cs="Times New Roman"/>
              <w:color w:val="0000FF"/>
              <w:sz w:val="24"/>
              <w:szCs w:val="24"/>
            </w:rPr>
            <w:t>Ju</w:t>
          </w:r>
          <w:r>
            <w:rPr>
              <w:rFonts w:cs="Times New Roman"/>
              <w:color w:val="0000FF"/>
              <w:sz w:val="24"/>
              <w:szCs w:val="24"/>
            </w:rPr>
            <w:t>rnal Kebidanan Bestari, Volume 6 (2), Tahun 2022</w:t>
          </w:r>
        </w:p>
        <w:p w14:paraId="085C5D2E" w14:textId="77777777" w:rsidR="006956F5" w:rsidRPr="00BB697D" w:rsidRDefault="006956F5" w:rsidP="006956F5">
          <w:pPr>
            <w:pStyle w:val="Header"/>
            <w:pBdr>
              <w:right w:val="single" w:sz="4" w:space="4" w:color="auto"/>
            </w:pBdr>
            <w:jc w:val="right"/>
            <w:rPr>
              <w:rFonts w:cs="Times New Roman"/>
              <w:color w:val="0000FF"/>
              <w:sz w:val="24"/>
              <w:szCs w:val="24"/>
            </w:rPr>
          </w:pPr>
          <w:r w:rsidRPr="00BB697D">
            <w:rPr>
              <w:rFonts w:cs="Times New Roman"/>
              <w:color w:val="0000FF"/>
              <w:sz w:val="24"/>
              <w:szCs w:val="24"/>
            </w:rPr>
            <w:t>EISSN: 2656-2251</w:t>
          </w:r>
        </w:p>
      </w:tc>
      <w:tc>
        <w:tcPr>
          <w:tcW w:w="379" w:type="dxa"/>
          <w:vAlign w:val="center"/>
        </w:tcPr>
        <w:p w14:paraId="5A6F617C" w14:textId="77777777" w:rsidR="006956F5" w:rsidRPr="00BB697D" w:rsidRDefault="006956F5" w:rsidP="006956F5">
          <w:pPr>
            <w:pStyle w:val="Footer"/>
            <w:rPr>
              <w:rFonts w:cs="Times New Roman"/>
              <w:color w:val="0000FF"/>
              <w:sz w:val="24"/>
              <w:szCs w:val="24"/>
            </w:rPr>
          </w:pPr>
          <w:r w:rsidRPr="002A090D">
            <w:rPr>
              <w:rFonts w:cs="Times New Roman"/>
              <w:color w:val="0000FF"/>
              <w:sz w:val="24"/>
              <w:szCs w:val="24"/>
            </w:rPr>
            <w:fldChar w:fldCharType="begin"/>
          </w:r>
          <w:r w:rsidRPr="002A090D">
            <w:rPr>
              <w:rFonts w:cs="Times New Roman"/>
              <w:color w:val="0000FF"/>
              <w:sz w:val="24"/>
              <w:szCs w:val="24"/>
            </w:rPr>
            <w:instrText xml:space="preserve"> PAGE   \* MERGEFORMAT </w:instrText>
          </w:r>
          <w:r w:rsidRPr="002A090D">
            <w:rPr>
              <w:rFonts w:cs="Times New Roman"/>
              <w:color w:val="0000FF"/>
              <w:sz w:val="24"/>
              <w:szCs w:val="24"/>
            </w:rPr>
            <w:fldChar w:fldCharType="separate"/>
          </w:r>
          <w:r>
            <w:rPr>
              <w:rFonts w:cs="Times New Roman"/>
              <w:noProof/>
              <w:color w:val="0000FF"/>
              <w:sz w:val="24"/>
              <w:szCs w:val="24"/>
            </w:rPr>
            <w:t>19</w:t>
          </w:r>
          <w:r w:rsidRPr="002A090D">
            <w:rPr>
              <w:rFonts w:cs="Times New Roman"/>
              <w:noProof/>
              <w:color w:val="0000FF"/>
              <w:sz w:val="24"/>
              <w:szCs w:val="24"/>
            </w:rPr>
            <w:fldChar w:fldCharType="end"/>
          </w:r>
        </w:p>
      </w:tc>
    </w:tr>
  </w:tbl>
  <w:p w14:paraId="40217AFD" w14:textId="77777777" w:rsidR="006956F5" w:rsidRDefault="00695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8AC69" w14:textId="77777777" w:rsidR="00A24977" w:rsidRDefault="00A24977" w:rsidP="006956F5">
      <w:pPr>
        <w:spacing w:after="0" w:line="240" w:lineRule="auto"/>
      </w:pPr>
      <w:r>
        <w:separator/>
      </w:r>
    </w:p>
  </w:footnote>
  <w:footnote w:type="continuationSeparator" w:id="0">
    <w:p w14:paraId="65F63211" w14:textId="77777777" w:rsidR="00A24977" w:rsidRDefault="00A24977" w:rsidP="006956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hybridMultilevel"/>
    <w:tmpl w:val="B4826B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19"/>
    <w:multiLevelType w:val="hybridMultilevel"/>
    <w:tmpl w:val="E332A288"/>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000001D"/>
    <w:multiLevelType w:val="hybridMultilevel"/>
    <w:tmpl w:val="E332A288"/>
    <w:lvl w:ilvl="0" w:tplc="04090019">
      <w:start w:val="1"/>
      <w:numFmt w:val="lowerLetter"/>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B331C9F"/>
    <w:multiLevelType w:val="hybridMultilevel"/>
    <w:tmpl w:val="1D1888F4"/>
    <w:lvl w:ilvl="0" w:tplc="E224F97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990394">
    <w:abstractNumId w:val="1"/>
  </w:num>
  <w:num w:numId="2" w16cid:durableId="675814404">
    <w:abstractNumId w:val="3"/>
  </w:num>
  <w:num w:numId="3" w16cid:durableId="1761099103">
    <w:abstractNumId w:val="0"/>
  </w:num>
  <w:num w:numId="4" w16cid:durableId="462618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A6"/>
    <w:rsid w:val="00024923"/>
    <w:rsid w:val="00027B07"/>
    <w:rsid w:val="000722B5"/>
    <w:rsid w:val="00091EA6"/>
    <w:rsid w:val="000B50B6"/>
    <w:rsid w:val="001E1452"/>
    <w:rsid w:val="0022366B"/>
    <w:rsid w:val="00350E8C"/>
    <w:rsid w:val="00382E04"/>
    <w:rsid w:val="003935E0"/>
    <w:rsid w:val="0046156C"/>
    <w:rsid w:val="004E54B5"/>
    <w:rsid w:val="006956F5"/>
    <w:rsid w:val="007474F2"/>
    <w:rsid w:val="008652B7"/>
    <w:rsid w:val="00A20D8A"/>
    <w:rsid w:val="00A24977"/>
    <w:rsid w:val="00A5739A"/>
    <w:rsid w:val="00BD0AAA"/>
    <w:rsid w:val="00E55D90"/>
    <w:rsid w:val="00FB4CFE"/>
    <w:rsid w:val="00FF637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854C9C9"/>
  <w15:chartTrackingRefBased/>
  <w15:docId w15:val="{63C97637-9BEC-8749-9316-F8319E61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EA6"/>
    <w:pPr>
      <w:spacing w:after="160" w:line="259" w:lineRule="auto"/>
    </w:pPr>
    <w:rPr>
      <w:rFonts w:ascii="Times New Roman" w:hAnsi="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EA6"/>
    <w:rPr>
      <w:rFonts w:ascii="Times New Roman" w:hAnsi="Times New Roman"/>
      <w:kern w:val="0"/>
      <w:sz w:val="22"/>
      <w:szCs w:val="22"/>
      <w14:ligatures w14:val="none"/>
    </w:rPr>
  </w:style>
  <w:style w:type="table" w:styleId="TableGrid">
    <w:name w:val="Table Grid"/>
    <w:basedOn w:val="TableNormal"/>
    <w:uiPriority w:val="59"/>
    <w:rsid w:val="00091EA6"/>
    <w:rPr>
      <w:rFonts w:ascii="Arial" w:hAnsi="Arial"/>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91EA6"/>
    <w:rPr>
      <w:color w:val="0000FF"/>
      <w:u w:val="single"/>
    </w:rPr>
  </w:style>
  <w:style w:type="paragraph" w:styleId="Footer">
    <w:name w:val="footer"/>
    <w:basedOn w:val="Normal"/>
    <w:link w:val="FooterChar"/>
    <w:uiPriority w:val="99"/>
    <w:unhideWhenUsed/>
    <w:rsid w:val="00695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6F5"/>
    <w:rPr>
      <w:rFonts w:ascii="Times New Roman" w:hAnsi="Times New Roman"/>
      <w:kern w:val="0"/>
      <w:sz w:val="22"/>
      <w:szCs w:val="22"/>
      <w14:ligatures w14:val="none"/>
    </w:rPr>
  </w:style>
  <w:style w:type="paragraph" w:styleId="ListParagraph">
    <w:name w:val="List Paragraph"/>
    <w:basedOn w:val="Normal"/>
    <w:link w:val="ListParagraphChar"/>
    <w:uiPriority w:val="34"/>
    <w:qFormat/>
    <w:rsid w:val="00E55D90"/>
    <w:pPr>
      <w:spacing w:after="200" w:line="276" w:lineRule="auto"/>
      <w:ind w:left="720"/>
      <w:contextualSpacing/>
    </w:pPr>
    <w:rPr>
      <w:rFonts w:ascii="Calibri" w:eastAsia="Calibri" w:hAnsi="Calibri" w:cs="SimSun"/>
      <w:lang w:val="en-US"/>
    </w:rPr>
  </w:style>
  <w:style w:type="character" w:customStyle="1" w:styleId="ListParagraphChar">
    <w:name w:val="List Paragraph Char"/>
    <w:link w:val="ListParagraph"/>
    <w:uiPriority w:val="34"/>
    <w:qFormat/>
    <w:rsid w:val="00E55D90"/>
    <w:rPr>
      <w:rFonts w:ascii="Calibri" w:eastAsia="Calibri" w:hAnsi="Calibri" w:cs="SimSun"/>
      <w:kern w:val="0"/>
      <w:sz w:val="22"/>
      <w:szCs w:val="22"/>
      <w:lang w:val="en-US"/>
      <w14:ligatures w14:val="none"/>
    </w:rPr>
  </w:style>
  <w:style w:type="character" w:styleId="FollowedHyperlink">
    <w:name w:val="FollowedHyperlink"/>
    <w:basedOn w:val="DefaultParagraphFont"/>
    <w:uiPriority w:val="99"/>
    <w:semiHidden/>
    <w:unhideWhenUsed/>
    <w:rsid w:val="00E55D90"/>
    <w:rPr>
      <w:color w:val="954F72" w:themeColor="followedHyperlink"/>
      <w:u w:val="single"/>
    </w:rPr>
  </w:style>
  <w:style w:type="character" w:customStyle="1" w:styleId="apple-converted-space">
    <w:name w:val="apple-converted-space"/>
    <w:basedOn w:val="DefaultParagraphFont"/>
    <w:rsid w:val="001E1452"/>
  </w:style>
  <w:style w:type="character" w:styleId="UnresolvedMention">
    <w:name w:val="Unresolved Mention"/>
    <w:basedOn w:val="DefaultParagraphFont"/>
    <w:uiPriority w:val="99"/>
    <w:semiHidden/>
    <w:unhideWhenUsed/>
    <w:rsid w:val="001E1452"/>
    <w:rPr>
      <w:color w:val="605E5C"/>
      <w:shd w:val="clear" w:color="auto" w:fill="E1DFDD"/>
    </w:rPr>
  </w:style>
  <w:style w:type="paragraph" w:styleId="NormalWeb">
    <w:name w:val="Normal (Web)"/>
    <w:basedOn w:val="Normal"/>
    <w:uiPriority w:val="99"/>
    <w:unhideWhenUsed/>
    <w:rsid w:val="00FB4CFE"/>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724190">
      <w:bodyDiv w:val="1"/>
      <w:marLeft w:val="0"/>
      <w:marRight w:val="0"/>
      <w:marTop w:val="0"/>
      <w:marBottom w:val="0"/>
      <w:divBdr>
        <w:top w:val="none" w:sz="0" w:space="0" w:color="auto"/>
        <w:left w:val="none" w:sz="0" w:space="0" w:color="auto"/>
        <w:bottom w:val="none" w:sz="0" w:space="0" w:color="auto"/>
        <w:right w:val="none" w:sz="0" w:space="0" w:color="auto"/>
      </w:divBdr>
      <w:divsChild>
        <w:div w:id="781800279">
          <w:marLeft w:val="0"/>
          <w:marRight w:val="0"/>
          <w:marTop w:val="0"/>
          <w:marBottom w:val="0"/>
          <w:divBdr>
            <w:top w:val="none" w:sz="0" w:space="0" w:color="auto"/>
            <w:left w:val="none" w:sz="0" w:space="0" w:color="auto"/>
            <w:bottom w:val="none" w:sz="0" w:space="0" w:color="auto"/>
            <w:right w:val="none" w:sz="0" w:space="0" w:color="auto"/>
          </w:divBdr>
          <w:divsChild>
            <w:div w:id="1528445090">
              <w:marLeft w:val="0"/>
              <w:marRight w:val="0"/>
              <w:marTop w:val="0"/>
              <w:marBottom w:val="0"/>
              <w:divBdr>
                <w:top w:val="none" w:sz="0" w:space="0" w:color="auto"/>
                <w:left w:val="none" w:sz="0" w:space="0" w:color="auto"/>
                <w:bottom w:val="none" w:sz="0" w:space="0" w:color="auto"/>
                <w:right w:val="none" w:sz="0" w:space="0" w:color="auto"/>
              </w:divBdr>
              <w:divsChild>
                <w:div w:id="398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821070">
      <w:bodyDiv w:val="1"/>
      <w:marLeft w:val="0"/>
      <w:marRight w:val="0"/>
      <w:marTop w:val="0"/>
      <w:marBottom w:val="0"/>
      <w:divBdr>
        <w:top w:val="none" w:sz="0" w:space="0" w:color="auto"/>
        <w:left w:val="none" w:sz="0" w:space="0" w:color="auto"/>
        <w:bottom w:val="none" w:sz="0" w:space="0" w:color="auto"/>
        <w:right w:val="none" w:sz="0" w:space="0" w:color="auto"/>
      </w:divBdr>
      <w:divsChild>
        <w:div w:id="881017630">
          <w:marLeft w:val="0"/>
          <w:marRight w:val="0"/>
          <w:marTop w:val="0"/>
          <w:marBottom w:val="0"/>
          <w:divBdr>
            <w:top w:val="none" w:sz="0" w:space="0" w:color="auto"/>
            <w:left w:val="none" w:sz="0" w:space="0" w:color="auto"/>
            <w:bottom w:val="none" w:sz="0" w:space="0" w:color="auto"/>
            <w:right w:val="none" w:sz="0" w:space="0" w:color="auto"/>
          </w:divBdr>
          <w:divsChild>
            <w:div w:id="1107575620">
              <w:marLeft w:val="0"/>
              <w:marRight w:val="0"/>
              <w:marTop w:val="0"/>
              <w:marBottom w:val="0"/>
              <w:divBdr>
                <w:top w:val="none" w:sz="0" w:space="0" w:color="auto"/>
                <w:left w:val="none" w:sz="0" w:space="0" w:color="auto"/>
                <w:bottom w:val="none" w:sz="0" w:space="0" w:color="auto"/>
                <w:right w:val="none" w:sz="0" w:space="0" w:color="auto"/>
              </w:divBdr>
              <w:divsChild>
                <w:div w:id="5990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6241">
      <w:bodyDiv w:val="1"/>
      <w:marLeft w:val="0"/>
      <w:marRight w:val="0"/>
      <w:marTop w:val="0"/>
      <w:marBottom w:val="0"/>
      <w:divBdr>
        <w:top w:val="none" w:sz="0" w:space="0" w:color="auto"/>
        <w:left w:val="none" w:sz="0" w:space="0" w:color="auto"/>
        <w:bottom w:val="none" w:sz="0" w:space="0" w:color="auto"/>
        <w:right w:val="none" w:sz="0" w:space="0" w:color="auto"/>
      </w:divBdr>
      <w:divsChild>
        <w:div w:id="1909799936">
          <w:marLeft w:val="0"/>
          <w:marRight w:val="0"/>
          <w:marTop w:val="0"/>
          <w:marBottom w:val="0"/>
          <w:divBdr>
            <w:top w:val="none" w:sz="0" w:space="0" w:color="auto"/>
            <w:left w:val="none" w:sz="0" w:space="0" w:color="auto"/>
            <w:bottom w:val="none" w:sz="0" w:space="0" w:color="auto"/>
            <w:right w:val="none" w:sz="0" w:space="0" w:color="auto"/>
          </w:divBdr>
          <w:divsChild>
            <w:div w:id="520703541">
              <w:marLeft w:val="0"/>
              <w:marRight w:val="0"/>
              <w:marTop w:val="0"/>
              <w:marBottom w:val="0"/>
              <w:divBdr>
                <w:top w:val="none" w:sz="0" w:space="0" w:color="auto"/>
                <w:left w:val="none" w:sz="0" w:space="0" w:color="auto"/>
                <w:bottom w:val="none" w:sz="0" w:space="0" w:color="auto"/>
                <w:right w:val="none" w:sz="0" w:space="0" w:color="auto"/>
              </w:divBdr>
              <w:divsChild>
                <w:div w:id="115861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56487">
      <w:bodyDiv w:val="1"/>
      <w:marLeft w:val="0"/>
      <w:marRight w:val="0"/>
      <w:marTop w:val="0"/>
      <w:marBottom w:val="0"/>
      <w:divBdr>
        <w:top w:val="none" w:sz="0" w:space="0" w:color="auto"/>
        <w:left w:val="none" w:sz="0" w:space="0" w:color="auto"/>
        <w:bottom w:val="none" w:sz="0" w:space="0" w:color="auto"/>
        <w:right w:val="none" w:sz="0" w:space="0" w:color="auto"/>
      </w:divBdr>
      <w:divsChild>
        <w:div w:id="1973094711">
          <w:marLeft w:val="0"/>
          <w:marRight w:val="0"/>
          <w:marTop w:val="0"/>
          <w:marBottom w:val="0"/>
          <w:divBdr>
            <w:top w:val="none" w:sz="0" w:space="0" w:color="auto"/>
            <w:left w:val="none" w:sz="0" w:space="0" w:color="auto"/>
            <w:bottom w:val="none" w:sz="0" w:space="0" w:color="auto"/>
            <w:right w:val="none" w:sz="0" w:space="0" w:color="auto"/>
          </w:divBdr>
          <w:divsChild>
            <w:div w:id="1886721659">
              <w:marLeft w:val="0"/>
              <w:marRight w:val="0"/>
              <w:marTop w:val="0"/>
              <w:marBottom w:val="0"/>
              <w:divBdr>
                <w:top w:val="none" w:sz="0" w:space="0" w:color="auto"/>
                <w:left w:val="none" w:sz="0" w:space="0" w:color="auto"/>
                <w:bottom w:val="none" w:sz="0" w:space="0" w:color="auto"/>
                <w:right w:val="none" w:sz="0" w:space="0" w:color="auto"/>
              </w:divBdr>
              <w:divsChild>
                <w:div w:id="119800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rnalbidanbestari-poltekkesbjm.com" TargetMode="External"/><Relationship Id="rId13" Type="http://schemas.openxmlformats.org/officeDocument/2006/relationships/hyperlink" Target="http://www.poltekkespalu.ac.id/jurnal/index.php/JBC/article/view/12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jurnalmalahayati.ac.id/index.php/kreativitas/article/vie%20w/372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2p.kemkes.go.id/penyakit-kanker-di-indonesia-berada-padaurutan-8-di-asia-tenggara-dan-urutan-23-di-asi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Journal.Uds.Ac.Id/Index.Php/Jkds/Article/View/64" TargetMode="External"/><Relationship Id="rId4" Type="http://schemas.openxmlformats.org/officeDocument/2006/relationships/webSettings" Target="webSettings.xml"/><Relationship Id="rId9" Type="http://schemas.openxmlformats.org/officeDocument/2006/relationships/hyperlink" Target="mailto:fitria.jlaili@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2434</Words>
  <Characters>13876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Poltekkes Kemenkes Banjarmasin</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FJL</dc:creator>
  <cp:keywords/>
  <dc:description/>
  <cp:lastModifiedBy>FJL</cp:lastModifiedBy>
  <cp:revision>4</cp:revision>
  <cp:lastPrinted>2023-07-20T17:48:00Z</cp:lastPrinted>
  <dcterms:created xsi:type="dcterms:W3CDTF">2023-06-26T16:18:00Z</dcterms:created>
  <dcterms:modified xsi:type="dcterms:W3CDTF">2023-07-20T18:03:00Z</dcterms:modified>
</cp:coreProperties>
</file>